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263" w:rsidRDefault="00B33263" w:rsidP="00B33263">
      <w:pPr>
        <w:pStyle w:val="21"/>
        <w:shd w:val="clear" w:color="auto" w:fill="auto"/>
        <w:spacing w:after="275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2703</w:t>
      </w:r>
    </w:p>
    <w:p w:rsidR="00B33263" w:rsidRDefault="00B33263" w:rsidP="00B33263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925830" distL="2386330" distR="63500" simplePos="0" relativeHeight="251659264" behindDoc="1" locked="0" layoutInCell="1" allowOverlap="1" wp14:anchorId="19D3BB43" wp14:editId="6AC3BB80">
                <wp:simplePos x="0" y="0"/>
                <wp:positionH relativeFrom="margin">
                  <wp:posOffset>4460875</wp:posOffset>
                </wp:positionH>
                <wp:positionV relativeFrom="paragraph">
                  <wp:posOffset>-22860</wp:posOffset>
                </wp:positionV>
                <wp:extent cx="1311910" cy="217170"/>
                <wp:effectExtent l="3175" t="0" r="0" b="0"/>
                <wp:wrapSquare wrapText="left"/>
                <wp:docPr id="3404" name="Text 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3263" w:rsidRDefault="00B33263" w:rsidP="00B33263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D3BB43" id="_x0000_t202" coordsize="21600,21600" o:spt="202" path="m,l,21600r21600,l21600,xe">
                <v:stroke joinstyle="miter"/>
                <v:path gradientshapeok="t" o:connecttype="rect"/>
              </v:shapetype>
              <v:shape id="Text Box 340" o:spid="_x0000_s1026" type="#_x0000_t202" style="position:absolute;margin-left:351.25pt;margin-top:-1.8pt;width:103.3pt;height:17.1pt;z-index:-251657216;visibility:visible;mso-wrap-style:square;mso-width-percent:0;mso-height-percent:0;mso-wrap-distance-left:187.9pt;mso-wrap-distance-top:0;mso-wrap-distance-right:5pt;mso-wrap-distance-bottom:72.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" filled="f" stroked="f">
                <v:textbox style="mso-fit-shape-to-text:t" inset="0,0,0,0">
                  <w:txbxContent>
                    <w:p w:rsidR="00B33263" w:rsidRDefault="00B33263" w:rsidP="00B33263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B33263" w:rsidRDefault="00B33263" w:rsidP="00B33263">
      <w:pPr>
        <w:pStyle w:val="21"/>
        <w:shd w:val="clear" w:color="auto" w:fill="auto"/>
        <w:spacing w:after="510" w:line="317" w:lineRule="exact"/>
        <w:ind w:firstLine="0"/>
        <w:jc w:val="left"/>
      </w:pPr>
      <w: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B33263" w:rsidRDefault="00B33263" w:rsidP="00B33263">
      <w:pPr>
        <w:pStyle w:val="21"/>
        <w:shd w:val="clear" w:color="auto" w:fill="auto"/>
        <w:spacing w:after="0" w:line="280" w:lineRule="exact"/>
        <w:ind w:firstLine="567"/>
        <w:jc w:val="both"/>
      </w:pPr>
      <w:r>
        <w:t>Розглянувши заяву та подані документи Копака Романа Володимировича, щодо надання дозволу на виготовлення детального плану території по зміні цільового призначення земельної ділянки під розміщення торгово - офісних, складських та виробничих приміщень , в селі Рясне - Руське, Яворівського району, Львівської області , відповідно до Закону України «Про регулювання містобудівної діяльності» від 17.02.201 1 року за № 3038-УІ, пункту 34 статті 26 Закону України «Про місцеве самоврядування в Україні» , - Рясне - Руська сільська рада, -</w:t>
      </w:r>
    </w:p>
    <w:p w:rsidR="00B33263" w:rsidRDefault="00B33263" w:rsidP="00B33263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B33263" w:rsidRDefault="00B33263" w:rsidP="00B33263">
      <w:pPr>
        <w:pStyle w:val="21"/>
        <w:shd w:val="clear" w:color="auto" w:fill="auto"/>
        <w:spacing w:after="0" w:line="280" w:lineRule="exact"/>
        <w:ind w:firstLine="0"/>
        <w:jc w:val="both"/>
      </w:pPr>
      <w:r>
        <w:t>В И Р І Ш И Л А :</w:t>
      </w:r>
    </w:p>
    <w:p w:rsidR="00B33263" w:rsidRDefault="00B33263" w:rsidP="00B33263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B33263" w:rsidRDefault="00B33263" w:rsidP="00B33263">
      <w:pPr>
        <w:pStyle w:val="21"/>
        <w:shd w:val="clear" w:color="auto" w:fill="auto"/>
        <w:spacing w:after="237" w:line="320" w:lineRule="exact"/>
        <w:ind w:firstLine="0"/>
        <w:jc w:val="both"/>
      </w:pPr>
      <w:r>
        <w:t>1. Дати дозвіл у на виготовлення детального плану території по зміні цільового призначення земельної ділянки площею 0,3116 га, з кадастровим номером 4625887500:04:002:0839 в селі Рясне - Руське, Яворівського району, Львівської області, яка належить Копаку Роману Володимировичу з ведення особистого селянського господарства під розміщення торгово - офісних складських та виробничих приміщень.</w:t>
      </w:r>
    </w:p>
    <w:p w:rsidR="00B33263" w:rsidRDefault="00B33263" w:rsidP="00B33263">
      <w:pPr>
        <w:pStyle w:val="21"/>
        <w:numPr>
          <w:ilvl w:val="0"/>
          <w:numId w:val="1"/>
        </w:numPr>
        <w:shd w:val="clear" w:color="auto" w:fill="auto"/>
        <w:tabs>
          <w:tab w:val="left" w:pos="309"/>
        </w:tabs>
        <w:spacing w:after="240" w:line="324" w:lineRule="exact"/>
        <w:ind w:firstLine="0"/>
        <w:jc w:val="left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B33263" w:rsidRDefault="00B33263" w:rsidP="00B33263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24" w:lineRule="exact"/>
        <w:ind w:firstLine="0"/>
        <w:jc w:val="left"/>
      </w:pPr>
      <w:r>
        <w:t>Контроль за виконанням рішення покласти на постійну депутатську комісію з питань земельних відносин та буд</w:t>
      </w:r>
      <w:r w:rsidR="002C1ACD">
        <w:t>івництва</w:t>
      </w:r>
      <w:bookmarkStart w:id="0" w:name="_GoBack"/>
      <w:bookmarkEnd w:id="0"/>
      <w:r>
        <w:t xml:space="preserve"> ( голова комісії Гануляк В.І.).</w:t>
      </w:r>
    </w:p>
    <w:p w:rsidR="00B33263" w:rsidRDefault="00B33263" w:rsidP="00B33263">
      <w:pPr>
        <w:pStyle w:val="21"/>
        <w:shd w:val="clear" w:color="auto" w:fill="auto"/>
        <w:tabs>
          <w:tab w:val="left" w:pos="313"/>
        </w:tabs>
        <w:spacing w:after="0" w:line="324" w:lineRule="exact"/>
        <w:ind w:firstLine="0"/>
        <w:jc w:val="left"/>
      </w:pPr>
    </w:p>
    <w:p w:rsidR="00B33263" w:rsidRDefault="00B33263" w:rsidP="00B33263">
      <w:pPr>
        <w:pStyle w:val="21"/>
        <w:shd w:val="clear" w:color="auto" w:fill="auto"/>
        <w:tabs>
          <w:tab w:val="left" w:pos="313"/>
        </w:tabs>
        <w:spacing w:after="0" w:line="324" w:lineRule="exact"/>
        <w:ind w:firstLine="0"/>
        <w:jc w:val="left"/>
      </w:pPr>
    </w:p>
    <w:p w:rsidR="00B33263" w:rsidRDefault="00B33263" w:rsidP="00B33263">
      <w:pPr>
        <w:pStyle w:val="21"/>
        <w:shd w:val="clear" w:color="auto" w:fill="auto"/>
        <w:tabs>
          <w:tab w:val="left" w:pos="313"/>
        </w:tabs>
        <w:spacing w:after="0" w:line="324" w:lineRule="exact"/>
        <w:ind w:firstLine="0"/>
        <w:jc w:val="left"/>
      </w:pPr>
    </w:p>
    <w:p w:rsidR="004E2D1C" w:rsidRDefault="00B33263" w:rsidP="002C1ACD">
      <w:pPr>
        <w:pStyle w:val="21"/>
        <w:shd w:val="clear" w:color="auto" w:fill="auto"/>
        <w:tabs>
          <w:tab w:val="left" w:pos="313"/>
        </w:tabs>
        <w:spacing w:after="0" w:line="324" w:lineRule="exact"/>
        <w:ind w:firstLine="0"/>
        <w:jc w:val="left"/>
      </w:pPr>
      <w:r>
        <w:t>Сільський голова                                                       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5692C"/>
    <w:multiLevelType w:val="multilevel"/>
    <w:tmpl w:val="398AAB0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263"/>
    <w:rsid w:val="002C1ACD"/>
    <w:rsid w:val="003D6626"/>
    <w:rsid w:val="006D68B3"/>
    <w:rsid w:val="00B3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63174"/>
  <w15:chartTrackingRefBased/>
  <w15:docId w15:val="{E81385B1-7921-4418-999B-4E6DB586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332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332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3326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3326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1022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2022-06-01T09:25:00Z</dcterms:created>
  <dcterms:modified xsi:type="dcterms:W3CDTF">2022-09-08T10:44:00Z</dcterms:modified>
</cp:coreProperties>
</file>