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39F" w:rsidRDefault="00E6139F" w:rsidP="00E6139F">
      <w:pPr>
        <w:pStyle w:val="21"/>
        <w:shd w:val="clear" w:color="auto" w:fill="auto"/>
        <w:spacing w:after="284" w:line="335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2725</w:t>
      </w:r>
    </w:p>
    <w:p w:rsidR="00E6139F" w:rsidRDefault="00E6139F" w:rsidP="00E6139F">
      <w:pPr>
        <w:pStyle w:val="21"/>
        <w:shd w:val="clear" w:color="auto" w:fill="auto"/>
        <w:spacing w:after="0" w:line="280" w:lineRule="exact"/>
        <w:ind w:firstLine="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2388870" distR="63500" simplePos="0" relativeHeight="251659264" behindDoc="1" locked="0" layoutInCell="1" allowOverlap="1" wp14:anchorId="604C5E80" wp14:editId="6CD22BCA">
                <wp:simplePos x="0" y="0"/>
                <wp:positionH relativeFrom="margin">
                  <wp:posOffset>4617720</wp:posOffset>
                </wp:positionH>
                <wp:positionV relativeFrom="paragraph">
                  <wp:posOffset>-20955</wp:posOffset>
                </wp:positionV>
                <wp:extent cx="1314450" cy="217805"/>
                <wp:effectExtent l="0" t="0" r="1905" b="3175"/>
                <wp:wrapSquare wrapText="left"/>
                <wp:docPr id="3207" name="Text Box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17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139F" w:rsidRDefault="00E6139F" w:rsidP="00E6139F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4C5E80" id="_x0000_t202" coordsize="21600,21600" o:spt="202" path="m,l,21600r21600,l21600,xe">
                <v:stroke joinstyle="miter"/>
                <v:path gradientshapeok="t" o:connecttype="rect"/>
              </v:shapetype>
              <v:shape id="Text Box 520" o:spid="_x0000_s1026" type="#_x0000_t202" style="position:absolute;margin-left:363.6pt;margin-top:-1.65pt;width:103.5pt;height:17.15pt;z-index:-251657216;visibility:visible;mso-wrap-style:square;mso-width-percent:0;mso-height-percent:0;mso-wrap-distance-left:188.1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kd6rwIAAK4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" filled="f" stroked="f">
                <v:textbox style="mso-fit-shape-to-text:t" inset="0,0,0,0">
                  <w:txbxContent>
                    <w:p w:rsidR="00E6139F" w:rsidRDefault="00E6139F" w:rsidP="00E6139F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14 лютого 2019 року</w:t>
      </w:r>
    </w:p>
    <w:p w:rsidR="00E6139F" w:rsidRDefault="00E6139F" w:rsidP="00E6139F">
      <w:pPr>
        <w:pStyle w:val="21"/>
        <w:shd w:val="clear" w:color="auto" w:fill="auto"/>
        <w:spacing w:after="600" w:line="335" w:lineRule="exact"/>
        <w:ind w:right="4677" w:firstLine="0"/>
        <w:jc w:val="left"/>
      </w:pPr>
      <w:bookmarkStart w:id="0" w:name="_GoBack"/>
      <w:r>
        <w:t>Про надання дозволу на виготовлення проектно-кошторисної документації на «Капітальний ремонт дороги по вулиці Сонячна від буд. № 13 до перехрестя вул. Довбуша в селі Рясне - Руське Яворівського району Львівської області»</w:t>
      </w:r>
    </w:p>
    <w:bookmarkEnd w:id="0"/>
    <w:p w:rsidR="00E6139F" w:rsidRDefault="00E6139F" w:rsidP="00E6139F">
      <w:pPr>
        <w:pStyle w:val="21"/>
        <w:shd w:val="clear" w:color="auto" w:fill="auto"/>
        <w:spacing w:after="284" w:line="335" w:lineRule="exact"/>
        <w:ind w:firstLine="68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дороги по вулиці Сонячна від буд. № 13 до перехрестя вул. Довбуша в селі Рясне - Руське Яворівського району Львівської області», відповідно до статті 26 Закону України «Про місцеве самоврядування в Україні», - Рясне- Руська сільська рада,-</w:t>
      </w:r>
    </w:p>
    <w:p w:rsidR="00E6139F" w:rsidRDefault="00E6139F" w:rsidP="00E6139F">
      <w:pPr>
        <w:pStyle w:val="21"/>
        <w:shd w:val="clear" w:color="auto" w:fill="auto"/>
        <w:spacing w:after="0" w:line="280" w:lineRule="exact"/>
        <w:ind w:firstLine="0"/>
        <w:jc w:val="left"/>
      </w:pPr>
      <w:r>
        <w:t>В И Р І Ш И Л А :</w:t>
      </w:r>
    </w:p>
    <w:p w:rsidR="00E6139F" w:rsidRDefault="00E6139F" w:rsidP="00E6139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E6139F" w:rsidRDefault="00E6139F" w:rsidP="00E6139F">
      <w:pPr>
        <w:pStyle w:val="21"/>
        <w:numPr>
          <w:ilvl w:val="0"/>
          <w:numId w:val="2"/>
        </w:numPr>
        <w:shd w:val="clear" w:color="auto" w:fill="auto"/>
        <w:spacing w:after="243" w:line="338" w:lineRule="exact"/>
        <w:ind w:left="0" w:firstLine="360"/>
        <w:jc w:val="left"/>
      </w:pPr>
      <w:r>
        <w:t>Дати дозвіл на виготовлення проектно-кошторисної документації на «Капітальний ремонт дороги по вулиці Сонячна від буд. № 13 до перехрестя вул. Довбуша в селі Рясне - Руське Яворівського району Львівської області»</w:t>
      </w:r>
    </w:p>
    <w:p w:rsidR="00E6139F" w:rsidRDefault="00E6139F" w:rsidP="00E6139F">
      <w:pPr>
        <w:pStyle w:val="21"/>
        <w:numPr>
          <w:ilvl w:val="0"/>
          <w:numId w:val="2"/>
        </w:numPr>
        <w:shd w:val="clear" w:color="auto" w:fill="auto"/>
        <w:spacing w:after="243" w:line="338" w:lineRule="exact"/>
        <w:ind w:left="0" w:firstLine="360"/>
        <w:jc w:val="left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Сонячна від буд. № 13 до перехрестя вул. Довбуша в селі Рясне - Руське Яворівського району Львівської області»</w:t>
      </w:r>
    </w:p>
    <w:p w:rsidR="00E6139F" w:rsidRDefault="00E6139F" w:rsidP="00E6139F">
      <w:pPr>
        <w:pStyle w:val="21"/>
        <w:numPr>
          <w:ilvl w:val="0"/>
          <w:numId w:val="2"/>
        </w:numPr>
        <w:shd w:val="clear" w:color="auto" w:fill="auto"/>
        <w:spacing w:after="236" w:line="320" w:lineRule="exact"/>
        <w:ind w:left="0" w:firstLine="36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E6139F" w:rsidRDefault="00E6139F" w:rsidP="00E6139F">
      <w:pPr>
        <w:pStyle w:val="21"/>
        <w:shd w:val="clear" w:color="auto" w:fill="auto"/>
        <w:spacing w:after="236" w:line="320" w:lineRule="exact"/>
        <w:ind w:left="360" w:firstLine="0"/>
        <w:jc w:val="both"/>
      </w:pPr>
    </w:p>
    <w:p w:rsidR="00E6139F" w:rsidRDefault="00E6139F" w:rsidP="00E6139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E6139F" w:rsidRDefault="00E6139F" w:rsidP="00E6139F">
      <w:pPr>
        <w:ind w:left="360"/>
      </w:pPr>
    </w:p>
    <w:p w:rsidR="004E2D1C" w:rsidRDefault="000934FC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42071"/>
    <w:multiLevelType w:val="hybridMultilevel"/>
    <w:tmpl w:val="7B2A74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63FD7"/>
    <w:multiLevelType w:val="multilevel"/>
    <w:tmpl w:val="001C8B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39F"/>
    <w:rsid w:val="000934FC"/>
    <w:rsid w:val="003D6626"/>
    <w:rsid w:val="006D68B3"/>
    <w:rsid w:val="00E61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DA31"/>
  <w15:chartTrackingRefBased/>
  <w15:docId w15:val="{E0661E0C-976A-4059-833A-F6102EB3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613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E613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E6139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E61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973</Words>
  <Characters>556</Characters>
  <Application>Microsoft Office Word</Application>
  <DocSecurity>0</DocSecurity>
  <Lines>4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2022-06-01T10:21:00Z</dcterms:created>
  <dcterms:modified xsi:type="dcterms:W3CDTF">2022-09-08T11:51:00Z</dcterms:modified>
</cp:coreProperties>
</file>