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3C9" w:rsidRDefault="005353C9" w:rsidP="00E579EF">
      <w:pPr>
        <w:pStyle w:val="21"/>
        <w:shd w:val="clear" w:color="auto" w:fill="auto"/>
        <w:spacing w:after="0" w:line="280" w:lineRule="exact"/>
        <w:ind w:left="240" w:firstLine="0"/>
      </w:pPr>
      <w:r>
        <w:t>РЯСНЕ-РУСЬКА СІЛЬСЬКА РАДА</w:t>
      </w:r>
      <w:r w:rsidR="00E579EF">
        <w:br/>
        <w:t>ЯВОРІВСЬКОГО РАЙОНУ ЛЬВІВСЬКОЇ ОБЛАСТІ</w:t>
      </w:r>
    </w:p>
    <w:p w:rsidR="005353C9" w:rsidRDefault="005353C9" w:rsidP="00E579EF">
      <w:pPr>
        <w:pStyle w:val="21"/>
        <w:shd w:val="clear" w:color="auto" w:fill="auto"/>
        <w:spacing w:after="0" w:line="280" w:lineRule="exact"/>
        <w:ind w:left="240" w:firstLine="0"/>
      </w:pPr>
      <w:r>
        <w:t>СОРОК ТРЕТЯ (позачергова) СЕСІЯ СЬОМОГО СКЛИКАННЯ</w:t>
      </w:r>
    </w:p>
    <w:p w:rsidR="005353C9" w:rsidRDefault="005353C9" w:rsidP="00E579EF">
      <w:pPr>
        <w:pStyle w:val="21"/>
        <w:shd w:val="clear" w:color="auto" w:fill="auto"/>
        <w:spacing w:after="0" w:line="280" w:lineRule="exact"/>
        <w:ind w:left="24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2751</w:t>
      </w:r>
    </w:p>
    <w:p w:rsidR="005353C9" w:rsidRDefault="005353C9" w:rsidP="005353C9">
      <w:pPr>
        <w:pStyle w:val="21"/>
        <w:shd w:val="clear" w:color="auto" w:fill="auto"/>
        <w:spacing w:after="0" w:line="280" w:lineRule="exact"/>
        <w:ind w:left="240" w:firstLine="0"/>
      </w:pPr>
    </w:p>
    <w:p w:rsidR="005353C9" w:rsidRDefault="005353C9" w:rsidP="005353C9">
      <w:pPr>
        <w:pStyle w:val="21"/>
        <w:shd w:val="clear" w:color="auto" w:fill="auto"/>
        <w:tabs>
          <w:tab w:val="left" w:pos="7514"/>
        </w:tabs>
        <w:spacing w:after="0" w:line="320" w:lineRule="exact"/>
        <w:ind w:left="440" w:firstLine="0"/>
        <w:jc w:val="both"/>
      </w:pPr>
      <w:r>
        <w:t>від 14 березня 2019 року</w:t>
      </w:r>
      <w:r>
        <w:tab/>
        <w:t>с. Рясне - Руське</w:t>
      </w:r>
    </w:p>
    <w:p w:rsidR="005353C9" w:rsidRDefault="005353C9" w:rsidP="005353C9">
      <w:pPr>
        <w:pStyle w:val="21"/>
        <w:shd w:val="clear" w:color="auto" w:fill="auto"/>
        <w:spacing w:after="180" w:line="320" w:lineRule="exact"/>
        <w:ind w:left="440" w:right="5556" w:firstLine="0"/>
        <w:jc w:val="left"/>
      </w:pPr>
      <w:r>
        <w:t xml:space="preserve">Про надання дозволу на виготовлення детального плану земельної ділянки , яка призначена для обслуговування </w:t>
      </w:r>
      <w:proofErr w:type="spellStart"/>
      <w:r>
        <w:t>адмінбудинку</w:t>
      </w:r>
      <w:proofErr w:type="spellEnd"/>
    </w:p>
    <w:p w:rsidR="005353C9" w:rsidRDefault="005353C9" w:rsidP="005353C9">
      <w:pPr>
        <w:pStyle w:val="21"/>
        <w:shd w:val="clear" w:color="auto" w:fill="auto"/>
        <w:spacing w:after="180" w:line="320" w:lineRule="exact"/>
        <w:ind w:left="440" w:right="4740" w:firstLine="0"/>
        <w:jc w:val="left"/>
      </w:pPr>
    </w:p>
    <w:p w:rsidR="005353C9" w:rsidRDefault="005353C9" w:rsidP="005353C9">
      <w:pPr>
        <w:pStyle w:val="21"/>
        <w:shd w:val="clear" w:color="auto" w:fill="auto"/>
        <w:spacing w:after="0" w:line="320" w:lineRule="exact"/>
        <w:ind w:left="426" w:right="640" w:firstLine="567"/>
        <w:jc w:val="both"/>
      </w:pPr>
      <w:r>
        <w:t xml:space="preserve">Заслухавши інформацію спеціаліста - землевпорядника Єгора Сухенького, щодо надання дозволу на виготовлення детального плану земельної ділянки , яка призначена для обслуговування </w:t>
      </w:r>
      <w:proofErr w:type="spellStart"/>
      <w:r>
        <w:t>адмінбудинку</w:t>
      </w:r>
      <w:proofErr w:type="spellEnd"/>
      <w:r>
        <w:t xml:space="preserve"> площею 0,5031 га, що знаходиться в селі Рясне - Руське площа Незалежності, 1 Яворівського району, Львівської області,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 </w:t>
      </w:r>
    </w:p>
    <w:p w:rsidR="005353C9" w:rsidRDefault="005353C9" w:rsidP="005353C9">
      <w:pPr>
        <w:pStyle w:val="21"/>
        <w:shd w:val="clear" w:color="auto" w:fill="auto"/>
        <w:tabs>
          <w:tab w:val="left" w:pos="2358"/>
        </w:tabs>
        <w:spacing w:after="423" w:line="320" w:lineRule="exact"/>
        <w:ind w:firstLine="0"/>
        <w:jc w:val="left"/>
      </w:pPr>
    </w:p>
    <w:p w:rsidR="005353C9" w:rsidRDefault="005353C9" w:rsidP="005353C9">
      <w:pPr>
        <w:pStyle w:val="21"/>
        <w:shd w:val="clear" w:color="auto" w:fill="auto"/>
        <w:tabs>
          <w:tab w:val="left" w:pos="2358"/>
        </w:tabs>
        <w:spacing w:after="423" w:line="320" w:lineRule="exact"/>
        <w:ind w:firstLine="0"/>
        <w:jc w:val="left"/>
      </w:pPr>
      <w:r>
        <w:t xml:space="preserve">      В И </w:t>
      </w:r>
      <w:r>
        <w:rPr>
          <w:rStyle w:val="24pt"/>
        </w:rPr>
        <w:t>РІШИЛА:</w:t>
      </w:r>
    </w:p>
    <w:p w:rsidR="005353C9" w:rsidRDefault="005353C9" w:rsidP="005353C9">
      <w:pPr>
        <w:pStyle w:val="21"/>
        <w:shd w:val="clear" w:color="auto" w:fill="auto"/>
        <w:spacing w:after="300" w:line="317" w:lineRule="exact"/>
        <w:ind w:left="440" w:right="640" w:firstLine="0"/>
        <w:jc w:val="both"/>
      </w:pPr>
      <w:r>
        <w:t xml:space="preserve">1.Дати дозвіл на виготовлення детального плану земельної ділянки , яка призначена для обслуговування </w:t>
      </w:r>
      <w:proofErr w:type="spellStart"/>
      <w:r>
        <w:t>адмінбудинку</w:t>
      </w:r>
      <w:proofErr w:type="spellEnd"/>
      <w:r>
        <w:t xml:space="preserve"> площею 0,5031 га, що знаходиться в селі Рясне - Руське площа Незалежності, 1 Яворівського району, Львівської області.</w:t>
      </w:r>
    </w:p>
    <w:p w:rsidR="005353C9" w:rsidRDefault="005353C9" w:rsidP="005353C9">
      <w:pPr>
        <w:pStyle w:val="21"/>
        <w:numPr>
          <w:ilvl w:val="0"/>
          <w:numId w:val="1"/>
        </w:numPr>
        <w:shd w:val="clear" w:color="auto" w:fill="auto"/>
        <w:tabs>
          <w:tab w:val="left" w:pos="794"/>
        </w:tabs>
        <w:spacing w:after="297" w:line="317" w:lineRule="exact"/>
        <w:ind w:left="440" w:right="640" w:firstLine="0"/>
        <w:jc w:val="left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353C9" w:rsidRDefault="005353C9" w:rsidP="005353C9">
      <w:pPr>
        <w:pStyle w:val="21"/>
        <w:numPr>
          <w:ilvl w:val="0"/>
          <w:numId w:val="1"/>
        </w:numPr>
        <w:shd w:val="clear" w:color="auto" w:fill="auto"/>
        <w:tabs>
          <w:tab w:val="left" w:pos="794"/>
        </w:tabs>
        <w:spacing w:after="297" w:line="317" w:lineRule="exact"/>
        <w:ind w:left="440" w:right="640" w:firstLine="0"/>
        <w:jc w:val="left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5353C9" w:rsidRDefault="005353C9" w:rsidP="005353C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353C9" w:rsidRDefault="005353C9" w:rsidP="005353C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353C9" w:rsidRDefault="005353C9" w:rsidP="005353C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353C9" w:rsidRDefault="005353C9" w:rsidP="005353C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353C9" w:rsidRDefault="005353C9" w:rsidP="005353C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                           </w:t>
      </w:r>
      <w:bookmarkStart w:id="0" w:name="_GoBack"/>
      <w:bookmarkEnd w:id="0"/>
      <w:r>
        <w:t xml:space="preserve">       Емілія Смокоровська</w:t>
      </w:r>
    </w:p>
    <w:p w:rsidR="004E2D1C" w:rsidRDefault="00E579EF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9279EF"/>
    <w:multiLevelType w:val="multilevel"/>
    <w:tmpl w:val="1A266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3C9"/>
    <w:rsid w:val="003D6626"/>
    <w:rsid w:val="005353C9"/>
    <w:rsid w:val="006D68B3"/>
    <w:rsid w:val="00E5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30F9D"/>
  <w15:chartTrackingRefBased/>
  <w15:docId w15:val="{DC79542C-174B-48C6-B2DA-267B9C18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353C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5353C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353C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930</Words>
  <Characters>531</Characters>
  <Application>Microsoft Office Word</Application>
  <DocSecurity>0</DocSecurity>
  <Lines>4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2022-06-01T12:31:00Z</dcterms:created>
  <dcterms:modified xsi:type="dcterms:W3CDTF">2022-09-12T09:39:00Z</dcterms:modified>
</cp:coreProperties>
</file>