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F7E" w:rsidRDefault="00ED7F7E" w:rsidP="00ED7F7E">
      <w:pPr>
        <w:pStyle w:val="21"/>
        <w:shd w:val="clear" w:color="auto" w:fill="auto"/>
        <w:spacing w:after="231" w:line="324" w:lineRule="exact"/>
        <w:ind w:lef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>Р І Ш Е Н Н Я № 2805</w:t>
      </w:r>
    </w:p>
    <w:p w:rsidR="00ED7F7E" w:rsidRDefault="00ED7F7E" w:rsidP="00ED7F7E">
      <w:pPr>
        <w:pStyle w:val="21"/>
        <w:shd w:val="clear" w:color="auto" w:fill="auto"/>
        <w:tabs>
          <w:tab w:val="left" w:pos="7276"/>
        </w:tabs>
        <w:spacing w:after="60" w:line="335" w:lineRule="exact"/>
        <w:ind w:left="440" w:firstLine="0"/>
        <w:jc w:val="both"/>
      </w:pPr>
      <w:r>
        <w:t>від 26 березня 2019 року</w:t>
      </w:r>
      <w:r>
        <w:tab/>
        <w:t>с. Рясне - Руське</w:t>
      </w:r>
    </w:p>
    <w:p w:rsidR="00ED7F7E" w:rsidRDefault="00ED7F7E" w:rsidP="00ED7F7E">
      <w:pPr>
        <w:pStyle w:val="21"/>
        <w:shd w:val="clear" w:color="auto" w:fill="auto"/>
        <w:spacing w:after="495" w:line="335" w:lineRule="exact"/>
        <w:ind w:left="440" w:right="4800" w:firstLine="0"/>
        <w:jc w:val="left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 Якимець В.П.</w:t>
      </w:r>
    </w:p>
    <w:p w:rsidR="00ED7F7E" w:rsidRDefault="00ED7F7E" w:rsidP="00ED7F7E">
      <w:pPr>
        <w:pStyle w:val="21"/>
        <w:shd w:val="clear" w:color="auto" w:fill="auto"/>
        <w:spacing w:after="270" w:line="317" w:lineRule="exact"/>
        <w:ind w:left="440" w:right="680" w:firstLine="1160"/>
        <w:jc w:val="both"/>
      </w:pPr>
      <w:r>
        <w:t>Розглянувши письмове звернення Якимець Василя Петровича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ED7F7E" w:rsidRDefault="00ED7F7E" w:rsidP="00ED7F7E">
      <w:pPr>
        <w:pStyle w:val="21"/>
        <w:shd w:val="clear" w:color="auto" w:fill="auto"/>
        <w:spacing w:after="0" w:line="280" w:lineRule="exact"/>
        <w:ind w:left="440" w:firstLine="0"/>
        <w:jc w:val="both"/>
      </w:pPr>
      <w:r>
        <w:rPr>
          <w:rStyle w:val="23pt"/>
        </w:rPr>
        <w:t>ВИРІ</w:t>
      </w:r>
      <w:r>
        <w:t>Ш И Л А:</w:t>
      </w:r>
    </w:p>
    <w:p w:rsidR="00ED7F7E" w:rsidRDefault="00ED7F7E" w:rsidP="00ED7F7E">
      <w:pPr>
        <w:pStyle w:val="21"/>
        <w:shd w:val="clear" w:color="auto" w:fill="auto"/>
        <w:spacing w:after="0" w:line="280" w:lineRule="exact"/>
        <w:ind w:left="440" w:firstLine="0"/>
        <w:jc w:val="both"/>
      </w:pPr>
    </w:p>
    <w:p w:rsidR="00ED7F7E" w:rsidRDefault="00ED7F7E" w:rsidP="00ED7F7E">
      <w:pPr>
        <w:pStyle w:val="21"/>
        <w:numPr>
          <w:ilvl w:val="0"/>
          <w:numId w:val="1"/>
        </w:numPr>
        <w:shd w:val="clear" w:color="auto" w:fill="auto"/>
        <w:tabs>
          <w:tab w:val="left" w:pos="760"/>
        </w:tabs>
        <w:spacing w:after="240" w:line="320" w:lineRule="exact"/>
        <w:ind w:left="440" w:right="680" w:firstLine="0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0,0561 га, яка знаходиться в селі Рясне - Руське, Яворівського району, Львівської області, Якимець Василю Петровичу.</w:t>
      </w:r>
    </w:p>
    <w:p w:rsidR="00ED7F7E" w:rsidRDefault="00ED7F7E" w:rsidP="00ED7F7E">
      <w:pPr>
        <w:pStyle w:val="21"/>
        <w:numPr>
          <w:ilvl w:val="0"/>
          <w:numId w:val="1"/>
        </w:numPr>
        <w:shd w:val="clear" w:color="auto" w:fill="auto"/>
        <w:tabs>
          <w:tab w:val="left" w:pos="760"/>
        </w:tabs>
        <w:spacing w:after="243" w:line="320" w:lineRule="exact"/>
        <w:ind w:left="440" w:right="680" w:firstLine="0"/>
        <w:jc w:val="both"/>
      </w:pPr>
      <w:r>
        <w:t>Передати Якимець Василю Петровичу у власність земельну ділянку для ведення особистого селянського господарства площею 0,0561 га з кадастровим номером 4625887500:04:001:1363, яка знаходиться в селі Рясне - Руське, Яворівського району, Львівської області.</w:t>
      </w:r>
    </w:p>
    <w:p w:rsidR="00ED7F7E" w:rsidRDefault="00ED7F7E" w:rsidP="00ED7F7E">
      <w:pPr>
        <w:pStyle w:val="21"/>
        <w:numPr>
          <w:ilvl w:val="0"/>
          <w:numId w:val="1"/>
        </w:numPr>
        <w:shd w:val="clear" w:color="auto" w:fill="auto"/>
        <w:tabs>
          <w:tab w:val="left" w:pos="760"/>
        </w:tabs>
        <w:spacing w:after="0" w:line="317" w:lineRule="exact"/>
        <w:ind w:left="440" w:right="680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ED7F7E" w:rsidRDefault="00ED7F7E" w:rsidP="00ED7F7E">
      <w:pPr>
        <w:pStyle w:val="21"/>
        <w:numPr>
          <w:ilvl w:val="0"/>
          <w:numId w:val="1"/>
        </w:numPr>
        <w:shd w:val="clear" w:color="auto" w:fill="auto"/>
        <w:tabs>
          <w:tab w:val="left" w:pos="760"/>
        </w:tabs>
        <w:spacing w:after="0" w:line="317" w:lineRule="exact"/>
        <w:ind w:left="440" w:right="680" w:firstLine="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В.І.).</w:t>
      </w:r>
    </w:p>
    <w:p w:rsidR="00ED7F7E" w:rsidRDefault="00ED7F7E" w:rsidP="00ED7F7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D7F7E" w:rsidRDefault="00ED7F7E" w:rsidP="00ED7F7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ED7F7E" w:rsidRDefault="00ED7F7E" w:rsidP="00ED7F7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Сільський голова                 </w:t>
      </w:r>
      <w:r w:rsidR="00A57DBC">
        <w:t xml:space="preserve">                        </w:t>
      </w:r>
      <w:bookmarkStart w:id="0" w:name="_GoBack"/>
      <w:bookmarkEnd w:id="0"/>
      <w:r>
        <w:t xml:space="preserve">            Емілія Смокоровська</w:t>
      </w:r>
    </w:p>
    <w:p w:rsidR="00825DE3" w:rsidRDefault="00A57DBC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734614"/>
    <w:multiLevelType w:val="multilevel"/>
    <w:tmpl w:val="4A3E91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F7E"/>
    <w:rsid w:val="00215D57"/>
    <w:rsid w:val="003C0074"/>
    <w:rsid w:val="00A57DBC"/>
    <w:rsid w:val="00ED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0ED43"/>
  <w15:chartTrackingRefBased/>
  <w15:docId w15:val="{AB7E2C1A-E8D3-4628-9967-61AB8BE9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D7F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ED7F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ED7F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ED7F7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2">
    <w:name w:val="Основной текст (32)_"/>
    <w:basedOn w:val="a0"/>
    <w:link w:val="321"/>
    <w:rsid w:val="00ED7F7E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Exact10">
    <w:name w:val="Основной текст (2) Exact10"/>
    <w:basedOn w:val="2"/>
    <w:rsid w:val="00ED7F7E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ED7F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21ptExact">
    <w:name w:val="Основной текст (32) + Интервал 1 pt Exact"/>
    <w:basedOn w:val="32"/>
    <w:rsid w:val="00ED7F7E"/>
    <w:rPr>
      <w:rFonts w:ascii="Arial" w:eastAsia="Arial" w:hAnsi="Arial" w:cs="Arial"/>
      <w:color w:val="000000"/>
      <w:spacing w:val="2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32TimesNewRoman65pt0ptExact">
    <w:name w:val="Основной текст (32) + Times New Roman;6;5 pt;Курсив;Интервал 0 pt Exact"/>
    <w:basedOn w:val="32"/>
    <w:rsid w:val="00ED7F7E"/>
    <w:rPr>
      <w:rFonts w:ascii="Times New Roman" w:eastAsia="Times New Roman" w:hAnsi="Times New Roman" w:cs="Times New Roman"/>
      <w:i/>
      <w:iCs/>
      <w:color w:val="000000"/>
      <w:spacing w:val="10"/>
      <w:w w:val="100"/>
      <w:position w:val="0"/>
      <w:sz w:val="13"/>
      <w:szCs w:val="13"/>
      <w:shd w:val="clear" w:color="auto" w:fill="FFFFFF"/>
      <w:lang w:val="uk-UA" w:eastAsia="uk-UA" w:bidi="uk-UA"/>
    </w:rPr>
  </w:style>
  <w:style w:type="character" w:customStyle="1" w:styleId="2CorbelExact5">
    <w:name w:val="Основной текст (2) + Corbel;Курсив Exact5"/>
    <w:basedOn w:val="2"/>
    <w:rsid w:val="00ED7F7E"/>
    <w:rPr>
      <w:rFonts w:ascii="Corbel" w:eastAsia="Corbel" w:hAnsi="Corbel" w:cs="Corbel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3ptExact">
    <w:name w:val="Основной текст (2) + Corbel;13 pt;Курсив Exact"/>
    <w:basedOn w:val="2"/>
    <w:rsid w:val="00ED7F7E"/>
    <w:rPr>
      <w:rFonts w:ascii="Corbel" w:eastAsia="Corbel" w:hAnsi="Corbel" w:cs="Corbel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D7F7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ED7F7E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1">
    <w:name w:val="Основной текст (32)1"/>
    <w:basedOn w:val="a"/>
    <w:link w:val="32"/>
    <w:rsid w:val="00ED7F7E"/>
    <w:pPr>
      <w:widowControl w:val="0"/>
      <w:shd w:val="clear" w:color="auto" w:fill="FFFFFF"/>
      <w:spacing w:after="0" w:line="148" w:lineRule="exact"/>
    </w:pPr>
    <w:rPr>
      <w:rFonts w:ascii="Arial" w:eastAsia="Arial" w:hAnsi="Arial" w:cs="Arial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1079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2022-06-07T09:03:00Z</dcterms:created>
  <dcterms:modified xsi:type="dcterms:W3CDTF">2022-09-12T12:08:00Z</dcterms:modified>
</cp:coreProperties>
</file>