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565D" w:rsidRDefault="003B565D" w:rsidP="003B565D">
      <w:pPr>
        <w:pStyle w:val="21"/>
        <w:shd w:val="clear" w:color="auto" w:fill="auto"/>
        <w:spacing w:after="175" w:line="349" w:lineRule="exact"/>
        <w:ind w:right="24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ЧЕТВЕРТА СЕСІЯ СЬОМОГО СКЛИКАННЯ</w:t>
      </w:r>
      <w:r>
        <w:br/>
        <w:t>Р І Ш Е Н Н Я № 2829</w:t>
      </w:r>
    </w:p>
    <w:p w:rsidR="003B565D" w:rsidRDefault="003B565D" w:rsidP="003B565D">
      <w:pPr>
        <w:pStyle w:val="21"/>
        <w:shd w:val="clear" w:color="auto" w:fill="auto"/>
        <w:tabs>
          <w:tab w:val="left" w:pos="7489"/>
        </w:tabs>
        <w:spacing w:after="0" w:line="280" w:lineRule="exact"/>
        <w:ind w:left="660" w:firstLine="0"/>
        <w:jc w:val="both"/>
      </w:pPr>
      <w:r>
        <w:t>від 26 березня 2019 року</w:t>
      </w:r>
      <w:r>
        <w:tab/>
        <w:t>с. Рясне - Руське</w:t>
      </w:r>
    </w:p>
    <w:p w:rsidR="003B565D" w:rsidRDefault="003B565D" w:rsidP="003B565D">
      <w:pPr>
        <w:pStyle w:val="21"/>
        <w:shd w:val="clear" w:color="auto" w:fill="auto"/>
        <w:spacing w:after="0" w:line="320" w:lineRule="exact"/>
        <w:ind w:left="660" w:firstLine="0"/>
        <w:jc w:val="both"/>
      </w:pPr>
      <w:r>
        <w:t>Про затвердження проекту землеустрою</w:t>
      </w:r>
    </w:p>
    <w:p w:rsidR="003B565D" w:rsidRDefault="003B565D" w:rsidP="003B565D">
      <w:pPr>
        <w:pStyle w:val="21"/>
        <w:shd w:val="clear" w:color="auto" w:fill="auto"/>
        <w:spacing w:after="0" w:line="320" w:lineRule="exact"/>
        <w:ind w:left="660" w:firstLine="0"/>
        <w:jc w:val="both"/>
      </w:pPr>
      <w:r>
        <w:t>щодо відведення земельної ділянки для</w:t>
      </w:r>
    </w:p>
    <w:p w:rsidR="003B565D" w:rsidRDefault="003B565D" w:rsidP="003B565D">
      <w:pPr>
        <w:pStyle w:val="21"/>
        <w:shd w:val="clear" w:color="auto" w:fill="auto"/>
        <w:spacing w:after="0" w:line="320" w:lineRule="exact"/>
        <w:ind w:left="660" w:firstLine="0"/>
        <w:jc w:val="both"/>
      </w:pPr>
      <w:r>
        <w:t>будівництва та обслуговування жилого</w:t>
      </w:r>
    </w:p>
    <w:p w:rsidR="003B565D" w:rsidRDefault="003B565D" w:rsidP="003B565D">
      <w:pPr>
        <w:pStyle w:val="21"/>
        <w:shd w:val="clear" w:color="auto" w:fill="auto"/>
        <w:spacing w:after="0" w:line="320" w:lineRule="exact"/>
        <w:ind w:left="660" w:firstLine="0"/>
        <w:jc w:val="both"/>
      </w:pPr>
      <w:r>
        <w:t>будинку, господарських будівель і споруд</w:t>
      </w:r>
    </w:p>
    <w:p w:rsidR="003B565D" w:rsidRDefault="003B565D" w:rsidP="003B565D">
      <w:pPr>
        <w:pStyle w:val="21"/>
        <w:shd w:val="clear" w:color="auto" w:fill="auto"/>
        <w:spacing w:after="243" w:line="320" w:lineRule="exact"/>
        <w:ind w:left="660" w:firstLine="0"/>
        <w:jc w:val="both"/>
      </w:pPr>
      <w:r>
        <w:t>Тузяку А.Ю.</w:t>
      </w:r>
    </w:p>
    <w:p w:rsidR="003B565D" w:rsidRDefault="003B565D" w:rsidP="003B565D">
      <w:pPr>
        <w:pStyle w:val="21"/>
        <w:shd w:val="clear" w:color="auto" w:fill="auto"/>
        <w:spacing w:after="0" w:line="317" w:lineRule="exact"/>
        <w:ind w:left="660" w:right="400" w:firstLine="1320"/>
        <w:jc w:val="both"/>
      </w:pPr>
      <w:r>
        <w:t xml:space="preserve">Розглянувши письмове звернення Тузяка Андрія Юрійовича 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К-5, ділянка № 68 в селі Підрясне , розроблений ТзОВ «Ордо Плюс»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Рясне-Руська сільська рада, - </w:t>
      </w:r>
    </w:p>
    <w:p w:rsidR="003B565D" w:rsidRDefault="003B565D" w:rsidP="003B565D">
      <w:pPr>
        <w:pStyle w:val="21"/>
        <w:shd w:val="clear" w:color="auto" w:fill="auto"/>
        <w:spacing w:after="0" w:line="317" w:lineRule="exact"/>
        <w:ind w:right="400" w:firstLine="0"/>
        <w:jc w:val="both"/>
      </w:pPr>
    </w:p>
    <w:p w:rsidR="003B565D" w:rsidRDefault="003B565D" w:rsidP="003B565D">
      <w:pPr>
        <w:pStyle w:val="21"/>
        <w:shd w:val="clear" w:color="auto" w:fill="auto"/>
        <w:spacing w:after="0" w:line="317" w:lineRule="exact"/>
        <w:ind w:right="400" w:firstLine="0"/>
        <w:jc w:val="both"/>
      </w:pPr>
      <w:r>
        <w:t xml:space="preserve">         </w:t>
      </w:r>
      <w:r>
        <w:rPr>
          <w:rStyle w:val="23pt"/>
        </w:rPr>
        <w:t>ВИРІШИЛА:</w:t>
      </w:r>
    </w:p>
    <w:p w:rsidR="003B565D" w:rsidRDefault="003B565D" w:rsidP="003B565D">
      <w:pPr>
        <w:pStyle w:val="21"/>
        <w:numPr>
          <w:ilvl w:val="0"/>
          <w:numId w:val="1"/>
        </w:numPr>
        <w:shd w:val="clear" w:color="auto" w:fill="auto"/>
        <w:tabs>
          <w:tab w:val="left" w:pos="1026"/>
        </w:tabs>
        <w:spacing w:after="0" w:line="320" w:lineRule="exact"/>
        <w:ind w:left="660" w:right="400" w:firstLine="0"/>
        <w:jc w:val="both"/>
      </w:pPr>
      <w:r>
        <w:t>Затвердити проект землеустрою щодо відведення земельної ділянки для будівництва та обслуговування жилого будинку, господарських будівель і споруд Тузяку Андрію Юрійовичу площею 0,0600 га, яка знаходиться в кварталі індивідуальної житлової забудови К-5, ділянка № 68 в селі Підрясне, Яворівського району, Львівської області.</w:t>
      </w:r>
    </w:p>
    <w:p w:rsidR="003B565D" w:rsidRDefault="003B565D" w:rsidP="003B565D">
      <w:pPr>
        <w:pStyle w:val="21"/>
        <w:numPr>
          <w:ilvl w:val="0"/>
          <w:numId w:val="1"/>
        </w:numPr>
        <w:shd w:val="clear" w:color="auto" w:fill="auto"/>
        <w:tabs>
          <w:tab w:val="left" w:pos="1026"/>
        </w:tabs>
        <w:spacing w:after="0" w:line="320" w:lineRule="exact"/>
        <w:ind w:left="660" w:right="400" w:firstLine="0"/>
        <w:jc w:val="both"/>
      </w:pPr>
      <w:r>
        <w:t>Передати Тузяку Андрію Юрійовичу у власність земельну ділянку для будівництва та обслуговування жилого будинку, господарських будівель і споруд площею 0,0600 га, з кадастровим номером 4625887500:02:000:2738 яка знаходиться в кварталі індивідуальної житлової забудови К-5, ділянка № 68 в селі Підрясне, Яворівського району, Львівської області.</w:t>
      </w:r>
    </w:p>
    <w:p w:rsidR="003B565D" w:rsidRDefault="003B565D" w:rsidP="003B565D">
      <w:pPr>
        <w:pStyle w:val="21"/>
        <w:numPr>
          <w:ilvl w:val="0"/>
          <w:numId w:val="1"/>
        </w:numPr>
        <w:shd w:val="clear" w:color="auto" w:fill="auto"/>
        <w:tabs>
          <w:tab w:val="left" w:pos="1026"/>
        </w:tabs>
        <w:spacing w:after="0" w:line="320" w:lineRule="exact"/>
        <w:ind w:left="660" w:right="400" w:firstLine="0"/>
        <w:jc w:val="both"/>
      </w:pPr>
      <w:r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3B565D" w:rsidRDefault="003B565D" w:rsidP="003B565D">
      <w:pPr>
        <w:pStyle w:val="21"/>
        <w:numPr>
          <w:ilvl w:val="0"/>
          <w:numId w:val="1"/>
        </w:numPr>
        <w:shd w:val="clear" w:color="auto" w:fill="auto"/>
        <w:tabs>
          <w:tab w:val="left" w:pos="1026"/>
        </w:tabs>
        <w:spacing w:after="0" w:line="320" w:lineRule="exact"/>
        <w:ind w:left="660" w:right="400" w:firstLine="0"/>
        <w:jc w:val="both"/>
      </w:pPr>
      <w:r>
        <w:t>Контроль за виконанням рішення покласти на постійну депутатську комісію з питань земельних відносин та будівництва (голова комісії Гануляк В.І.).</w:t>
      </w:r>
    </w:p>
    <w:p w:rsidR="003B565D" w:rsidRDefault="003B565D" w:rsidP="003B565D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3B565D" w:rsidRDefault="003B565D" w:rsidP="003B565D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 xml:space="preserve">         Сільський голова               </w:t>
      </w:r>
      <w:r w:rsidR="00DC51C2">
        <w:t xml:space="preserve">                            </w:t>
      </w:r>
      <w:bookmarkStart w:id="0" w:name="_GoBack"/>
      <w:bookmarkEnd w:id="0"/>
      <w:r>
        <w:t xml:space="preserve">   Емілія Смокоровська</w:t>
      </w:r>
    </w:p>
    <w:p w:rsidR="003B565D" w:rsidRDefault="003B565D" w:rsidP="003B565D">
      <w:pPr>
        <w:pStyle w:val="21"/>
        <w:shd w:val="clear" w:color="auto" w:fill="auto"/>
        <w:tabs>
          <w:tab w:val="left" w:pos="1026"/>
        </w:tabs>
        <w:spacing w:after="0" w:line="320" w:lineRule="exact"/>
        <w:ind w:left="660" w:right="400" w:firstLine="0"/>
        <w:jc w:val="both"/>
      </w:pPr>
    </w:p>
    <w:p w:rsidR="00825DE3" w:rsidRDefault="00DC51C2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8E7358"/>
    <w:multiLevelType w:val="multilevel"/>
    <w:tmpl w:val="8586D8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6DB7712"/>
    <w:multiLevelType w:val="multilevel"/>
    <w:tmpl w:val="731219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65D"/>
    <w:rsid w:val="00215D57"/>
    <w:rsid w:val="003B565D"/>
    <w:rsid w:val="003C0074"/>
    <w:rsid w:val="00CA681B"/>
    <w:rsid w:val="00DC5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3B7AF7"/>
  <w15:chartTrackingRefBased/>
  <w15:docId w15:val="{D2E4CEA1-E99D-4A48-B022-16E66C7D5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3B565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3B565D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3B565D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1347</Words>
  <Characters>768</Characters>
  <Application>Microsoft Office Word</Application>
  <DocSecurity>0</DocSecurity>
  <Lines>6</Lines>
  <Paragraphs>4</Paragraphs>
  <ScaleCrop>false</ScaleCrop>
  <Company/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5</cp:revision>
  <dcterms:created xsi:type="dcterms:W3CDTF">2022-06-08T10:09:00Z</dcterms:created>
  <dcterms:modified xsi:type="dcterms:W3CDTF">2022-09-12T12:40:00Z</dcterms:modified>
</cp:coreProperties>
</file>