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AA0" w:rsidRDefault="004A2AA0" w:rsidP="004A2AA0">
      <w:pPr>
        <w:pStyle w:val="21"/>
        <w:shd w:val="clear" w:color="auto" w:fill="auto"/>
        <w:spacing w:after="0" w:line="317" w:lineRule="exact"/>
        <w:ind w:left="4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2833</w:t>
      </w:r>
    </w:p>
    <w:p w:rsidR="004A2AA0" w:rsidRDefault="004A2AA0" w:rsidP="004A2AA0">
      <w:pPr>
        <w:pStyle w:val="21"/>
        <w:shd w:val="clear" w:color="auto" w:fill="auto"/>
        <w:tabs>
          <w:tab w:val="left" w:pos="7193"/>
        </w:tabs>
        <w:spacing w:after="0" w:line="317" w:lineRule="exact"/>
        <w:ind w:left="360" w:firstLine="0"/>
        <w:jc w:val="both"/>
      </w:pPr>
      <w:r>
        <w:t>від 26 березня 2019 року</w:t>
      </w:r>
      <w:r>
        <w:tab/>
        <w:t>с. Рясне - Руське</w:t>
      </w:r>
    </w:p>
    <w:p w:rsidR="004A2AA0" w:rsidRDefault="004A2AA0" w:rsidP="004A2AA0">
      <w:pPr>
        <w:pStyle w:val="21"/>
        <w:shd w:val="clear" w:color="auto" w:fill="auto"/>
        <w:spacing w:after="0" w:line="317" w:lineRule="exact"/>
        <w:ind w:left="360" w:right="5500" w:firstLine="0"/>
        <w:jc w:val="left"/>
      </w:pPr>
      <w:r>
        <w:t>Про затвердження проекту землеустрою щодо відведення земельної ділянки, із зміною цільового призначення в селі Рясне – Руське</w:t>
      </w:r>
    </w:p>
    <w:p w:rsidR="004A2AA0" w:rsidRDefault="004A2AA0" w:rsidP="004A2AA0">
      <w:pPr>
        <w:pStyle w:val="21"/>
        <w:shd w:val="clear" w:color="auto" w:fill="auto"/>
        <w:spacing w:after="0" w:line="317" w:lineRule="exact"/>
        <w:ind w:left="360" w:right="5500" w:firstLine="0"/>
        <w:jc w:val="left"/>
      </w:pPr>
    </w:p>
    <w:p w:rsidR="004A2AA0" w:rsidRDefault="004A2AA0" w:rsidP="004A2AA0">
      <w:pPr>
        <w:pStyle w:val="21"/>
        <w:shd w:val="clear" w:color="auto" w:fill="auto"/>
        <w:spacing w:after="0" w:line="317" w:lineRule="exact"/>
        <w:ind w:left="360" w:right="740" w:firstLine="94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під будівництво об’єктів придорожнього сервісу (станція технічного обслуговування, мийка, кафе) в селі Рясне - Руське Бик Юрію Івановичу,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4A2AA0" w:rsidRDefault="004A2AA0" w:rsidP="004A2AA0">
      <w:pPr>
        <w:pStyle w:val="21"/>
        <w:shd w:val="clear" w:color="auto" w:fill="auto"/>
        <w:spacing w:after="0" w:line="317" w:lineRule="exact"/>
        <w:ind w:right="740" w:firstLine="0"/>
        <w:jc w:val="both"/>
      </w:pPr>
    </w:p>
    <w:p w:rsidR="004A2AA0" w:rsidRDefault="004A2AA0" w:rsidP="004A2AA0">
      <w:pPr>
        <w:pStyle w:val="21"/>
        <w:shd w:val="clear" w:color="auto" w:fill="auto"/>
        <w:spacing w:after="0" w:line="317" w:lineRule="exact"/>
        <w:ind w:right="740" w:firstLine="0"/>
        <w:jc w:val="both"/>
      </w:pPr>
      <w:r>
        <w:t xml:space="preserve">     В И Р І Ш И Л А:</w:t>
      </w:r>
    </w:p>
    <w:p w:rsidR="004A2AA0" w:rsidRDefault="004A2AA0" w:rsidP="004A2AA0">
      <w:pPr>
        <w:pStyle w:val="21"/>
        <w:shd w:val="clear" w:color="auto" w:fill="auto"/>
        <w:spacing w:after="0" w:line="317" w:lineRule="exact"/>
        <w:ind w:left="360" w:right="740" w:firstLine="0"/>
        <w:jc w:val="both"/>
      </w:pPr>
      <w:r>
        <w:t>1.Затвердити проект землеустрою щодо відведення земельної ділянки із зміною цільового призначення під будівництво об’єктів придорожнього сервісу (станція технічного обслуговування, мийка, кафе), площею 0,1883 га Бик Юрію Івановичу в селі Рясне - Руське Яворівського району, Львівської області.</w:t>
      </w:r>
    </w:p>
    <w:p w:rsidR="004A2AA0" w:rsidRDefault="004A2AA0" w:rsidP="004A2AA0">
      <w:pPr>
        <w:pStyle w:val="21"/>
        <w:shd w:val="clear" w:color="auto" w:fill="auto"/>
        <w:spacing w:after="0" w:line="317" w:lineRule="exact"/>
        <w:ind w:left="360" w:right="740" w:firstLine="0"/>
        <w:jc w:val="both"/>
      </w:pPr>
      <w:r>
        <w:t xml:space="preserve">2.Змінити цільове призначення земельної ділянки кадастровий номер 4625887500:04:001:1 108 площею 0,1883 га, що перебуває у власності гр. Бик Юрія Івановича з для будівництва та обслуговування житлового будинку, господарських будівель та споруд під </w:t>
      </w:r>
      <w:proofErr w:type="spellStart"/>
      <w:r>
        <w:t>під</w:t>
      </w:r>
      <w:proofErr w:type="spellEnd"/>
      <w:r>
        <w:t xml:space="preserve"> будівництво об’єктів придорожнього сервісу (станція технічного обслуговування, мийка, кафе) КВЦГІЗ - 03.07 в селі Рясне - Руське</w:t>
      </w:r>
    </w:p>
    <w:p w:rsidR="004A2AA0" w:rsidRDefault="004A2AA0" w:rsidP="004A2AA0">
      <w:pPr>
        <w:pStyle w:val="21"/>
        <w:numPr>
          <w:ilvl w:val="0"/>
          <w:numId w:val="1"/>
        </w:numPr>
        <w:shd w:val="clear" w:color="auto" w:fill="auto"/>
        <w:tabs>
          <w:tab w:val="left" w:pos="680"/>
        </w:tabs>
        <w:spacing w:after="0" w:line="317" w:lineRule="exact"/>
        <w:ind w:left="360" w:right="740" w:firstLine="0"/>
        <w:jc w:val="both"/>
      </w:pPr>
      <w:r>
        <w:t>Перевести земельну ділянку кадастровий номер 4625887500:04:001:1108 площею 0,1883 га, з категорії земель житлової та громадської забудови, склад угідь - зайняті поточним будівництвом та відведенні під будівництво (будівництво на яких не розпочато), в категорію земель промисловості транспорту, зв’язку, енергетики, оборони та іншого призначення, угіддя - землі зайняті поточним будівництвом та відведенні під будівництво (будівництво на яких не розпочато).</w:t>
      </w:r>
    </w:p>
    <w:p w:rsidR="00825DE3" w:rsidRDefault="004A2AA0" w:rsidP="004A2AA0">
      <w:pPr>
        <w:pStyle w:val="21"/>
        <w:numPr>
          <w:ilvl w:val="0"/>
          <w:numId w:val="1"/>
        </w:numPr>
        <w:shd w:val="clear" w:color="auto" w:fill="auto"/>
        <w:tabs>
          <w:tab w:val="left" w:pos="680"/>
        </w:tabs>
        <w:spacing w:after="0" w:line="317" w:lineRule="exact"/>
        <w:ind w:left="360" w:right="740" w:firstLine="0"/>
        <w:jc w:val="both"/>
      </w:pPr>
      <w:r>
        <w:t>Бик Юрію Івановичу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4A2AA0" w:rsidRDefault="004A2AA0" w:rsidP="004A2AA0">
      <w:pPr>
        <w:pStyle w:val="21"/>
        <w:numPr>
          <w:ilvl w:val="0"/>
          <w:numId w:val="1"/>
        </w:numPr>
        <w:shd w:val="clear" w:color="auto" w:fill="auto"/>
        <w:tabs>
          <w:tab w:val="left" w:pos="711"/>
        </w:tabs>
        <w:spacing w:after="0" w:line="320" w:lineRule="exact"/>
        <w:ind w:left="340" w:right="780"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</w:t>
      </w:r>
      <w:r>
        <w:lastRenderedPageBreak/>
        <w:t>документи сільської ради</w:t>
      </w:r>
    </w:p>
    <w:p w:rsidR="004A2AA0" w:rsidRDefault="004A2AA0" w:rsidP="004A2AA0">
      <w:pPr>
        <w:pStyle w:val="21"/>
        <w:numPr>
          <w:ilvl w:val="0"/>
          <w:numId w:val="1"/>
        </w:numPr>
        <w:shd w:val="clear" w:color="auto" w:fill="auto"/>
        <w:tabs>
          <w:tab w:val="left" w:pos="711"/>
        </w:tabs>
        <w:spacing w:after="932" w:line="320" w:lineRule="exact"/>
        <w:ind w:left="340" w:right="780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4A2AA0" w:rsidRDefault="004A2AA0" w:rsidP="004A2AA0">
      <w:pPr>
        <w:pStyle w:val="21"/>
        <w:shd w:val="clear" w:color="auto" w:fill="auto"/>
        <w:tabs>
          <w:tab w:val="left" w:pos="711"/>
        </w:tabs>
        <w:spacing w:after="932" w:line="320" w:lineRule="exact"/>
        <w:ind w:left="340" w:right="780" w:firstLine="0"/>
        <w:jc w:val="both"/>
      </w:pPr>
    </w:p>
    <w:p w:rsidR="004A2AA0" w:rsidRDefault="004A2AA0" w:rsidP="004A2AA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Сільський голова                                       </w:t>
      </w:r>
      <w:bookmarkStart w:id="0" w:name="_GoBack"/>
      <w:bookmarkEnd w:id="0"/>
      <w:r>
        <w:t xml:space="preserve">       Емілія Смокоровська</w:t>
      </w:r>
    </w:p>
    <w:p w:rsidR="004A2AA0" w:rsidRDefault="004A2AA0" w:rsidP="004A2AA0">
      <w:pPr>
        <w:pStyle w:val="21"/>
        <w:shd w:val="clear" w:color="auto" w:fill="auto"/>
        <w:tabs>
          <w:tab w:val="left" w:pos="680"/>
        </w:tabs>
        <w:spacing w:after="0" w:line="317" w:lineRule="exact"/>
        <w:ind w:left="360" w:right="740" w:firstLine="0"/>
        <w:jc w:val="both"/>
      </w:pPr>
    </w:p>
    <w:sectPr w:rsidR="004A2A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942D7"/>
    <w:multiLevelType w:val="multilevel"/>
    <w:tmpl w:val="0768760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AA0"/>
    <w:rsid w:val="00215D57"/>
    <w:rsid w:val="003C0074"/>
    <w:rsid w:val="004A2AA0"/>
    <w:rsid w:val="0091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EFA17"/>
  <w15:chartTrackingRefBased/>
  <w15:docId w15:val="{7DF647AE-5D75-4403-BE92-1101605D8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A2AA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A2A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A2AA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A2AA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1682</Words>
  <Characters>960</Characters>
  <Application>Microsoft Office Word</Application>
  <DocSecurity>0</DocSecurity>
  <Lines>8</Lines>
  <Paragraphs>5</Paragraphs>
  <ScaleCrop>false</ScaleCrop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2022-06-08T10:30:00Z</dcterms:created>
  <dcterms:modified xsi:type="dcterms:W3CDTF">2022-09-12T12:44:00Z</dcterms:modified>
</cp:coreProperties>
</file>