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CB6" w:rsidRDefault="00C85DDE" w:rsidP="009E4CB6">
      <w:pPr>
        <w:pStyle w:val="21"/>
        <w:shd w:val="clear" w:color="auto" w:fill="auto"/>
        <w:spacing w:after="0" w:line="320" w:lineRule="exact"/>
        <w:ind w:right="60" w:firstLine="0"/>
      </w:pPr>
      <w:r>
        <w:t>РЯС</w:t>
      </w:r>
      <w:r w:rsidR="009E4CB6">
        <w:t>Н</w:t>
      </w:r>
      <w:r w:rsidR="009E4CB6">
        <w:t>Е-РУСЬКА СІЛЬСЬКА РАДА</w:t>
      </w:r>
      <w:r w:rsidR="009E4CB6">
        <w:br/>
        <w:t>ЯВОРІВСЬКОГО РАЙОНУ ЛЬВІВСЬКОЇ ОБЛАСТІ</w:t>
      </w:r>
      <w:r w:rsidR="009E4CB6">
        <w:br/>
        <w:t>СОРОК П’ЯТА (позачергова) СЕСІЯ СЬОМОГО СКЛИКАННЯ</w:t>
      </w:r>
    </w:p>
    <w:p w:rsidR="009E4CB6" w:rsidRDefault="009E4CB6" w:rsidP="009E4CB6">
      <w:pPr>
        <w:pStyle w:val="21"/>
        <w:shd w:val="clear" w:color="auto" w:fill="auto"/>
        <w:spacing w:after="0" w:line="320" w:lineRule="exact"/>
        <w:ind w:right="6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2843</w:t>
      </w:r>
    </w:p>
    <w:p w:rsidR="009E4CB6" w:rsidRDefault="009E4CB6" w:rsidP="009E4CB6">
      <w:pPr>
        <w:pStyle w:val="21"/>
        <w:shd w:val="clear" w:color="auto" w:fill="auto"/>
        <w:tabs>
          <w:tab w:val="left" w:pos="7557"/>
        </w:tabs>
        <w:spacing w:after="0" w:line="320" w:lineRule="exact"/>
        <w:ind w:left="620" w:firstLine="0"/>
        <w:jc w:val="both"/>
      </w:pPr>
      <w:r>
        <w:t>від 08 квітня 2019 року</w:t>
      </w:r>
      <w:r>
        <w:tab/>
        <w:t>с. Рясне - Руське</w:t>
      </w:r>
    </w:p>
    <w:p w:rsidR="009E4CB6" w:rsidRDefault="009E4CB6" w:rsidP="009E4CB6">
      <w:pPr>
        <w:pStyle w:val="21"/>
        <w:shd w:val="clear" w:color="auto" w:fill="auto"/>
        <w:spacing w:after="1380" w:line="320" w:lineRule="exact"/>
        <w:ind w:left="620" w:firstLine="0"/>
        <w:jc w:val="both"/>
      </w:pPr>
      <w:r>
        <w:t>Про обрання лічильної комісії</w:t>
      </w:r>
    </w:p>
    <w:p w:rsidR="009E4CB6" w:rsidRDefault="009E4CB6" w:rsidP="009E4CB6">
      <w:pPr>
        <w:pStyle w:val="21"/>
        <w:shd w:val="clear" w:color="auto" w:fill="auto"/>
        <w:spacing w:after="632" w:line="320" w:lineRule="exact"/>
        <w:ind w:left="620" w:firstLine="1220"/>
        <w:jc w:val="left"/>
      </w:pPr>
      <w:r>
        <w:t>У відповідності до статті 26 Закону України «Про місцеве самоврядування в Україні», Рясне - Руська сільська рада,-</w:t>
      </w:r>
    </w:p>
    <w:p w:rsidR="009E4CB6" w:rsidRDefault="009E4CB6" w:rsidP="009E4CB6">
      <w:pPr>
        <w:pStyle w:val="21"/>
        <w:shd w:val="clear" w:color="auto" w:fill="auto"/>
        <w:spacing w:after="485" w:line="280" w:lineRule="exact"/>
        <w:ind w:left="620" w:firstLine="0"/>
        <w:jc w:val="both"/>
      </w:pPr>
      <w:r>
        <w:t>В И Р І Ш И Л А:</w:t>
      </w:r>
    </w:p>
    <w:p w:rsidR="009E4CB6" w:rsidRDefault="009E4CB6" w:rsidP="009E4CB6">
      <w:pPr>
        <w:pStyle w:val="21"/>
        <w:shd w:val="clear" w:color="auto" w:fill="auto"/>
        <w:spacing w:after="297" w:line="317" w:lineRule="exact"/>
        <w:ind w:left="620" w:firstLine="0"/>
        <w:jc w:val="left"/>
      </w:pPr>
      <w:r>
        <w:t>1 .Обрати лічильну комісію сорок п’ятої (позачергової) сесії сьомого скликання Рясне - Руської сільської ради в складі:</w:t>
      </w:r>
    </w:p>
    <w:p w:rsidR="009E4CB6" w:rsidRDefault="009E4CB6" w:rsidP="009E4CB6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after="0" w:line="320" w:lineRule="exact"/>
        <w:ind w:left="620" w:firstLine="0"/>
        <w:jc w:val="both"/>
      </w:pPr>
      <w:r>
        <w:t>Сухенький Єгор Михайлович.</w:t>
      </w:r>
    </w:p>
    <w:p w:rsidR="009E4CB6" w:rsidRDefault="009E4CB6" w:rsidP="009E4CB6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after="0" w:line="320" w:lineRule="exact"/>
        <w:ind w:left="620" w:firstLine="0"/>
        <w:jc w:val="both"/>
      </w:pPr>
      <w:proofErr w:type="spellStart"/>
      <w:r>
        <w:t>Піх</w:t>
      </w:r>
      <w:proofErr w:type="spellEnd"/>
      <w:r>
        <w:t xml:space="preserve"> </w:t>
      </w:r>
      <w:proofErr w:type="spellStart"/>
      <w:r>
        <w:t>Зеновій</w:t>
      </w:r>
      <w:proofErr w:type="spellEnd"/>
      <w:r>
        <w:t xml:space="preserve"> Іванович</w:t>
      </w:r>
      <w:r>
        <w:t>.</w:t>
      </w:r>
    </w:p>
    <w:p w:rsidR="009E4CB6" w:rsidRDefault="009E4CB6" w:rsidP="009E4CB6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after="0" w:line="320" w:lineRule="exact"/>
        <w:ind w:left="620" w:firstLine="0"/>
        <w:jc w:val="both"/>
      </w:pPr>
      <w:proofErr w:type="spellStart"/>
      <w:r>
        <w:t>Матияшик</w:t>
      </w:r>
      <w:proofErr w:type="spellEnd"/>
      <w:r>
        <w:t xml:space="preserve"> Андрій Борисович.</w:t>
      </w:r>
    </w:p>
    <w:p w:rsidR="00C85DDE" w:rsidRDefault="00C85DDE" w:rsidP="009E4CB6">
      <w:pPr>
        <w:pStyle w:val="21"/>
        <w:shd w:val="clear" w:color="auto" w:fill="auto"/>
        <w:tabs>
          <w:tab w:val="left" w:pos="888"/>
        </w:tabs>
        <w:spacing w:after="0" w:line="320" w:lineRule="exact"/>
        <w:ind w:firstLine="0"/>
        <w:jc w:val="both"/>
      </w:pPr>
    </w:p>
    <w:p w:rsidR="00C85DDE" w:rsidRDefault="00C85DDE" w:rsidP="009E4CB6">
      <w:pPr>
        <w:pStyle w:val="21"/>
        <w:shd w:val="clear" w:color="auto" w:fill="auto"/>
        <w:tabs>
          <w:tab w:val="left" w:pos="888"/>
        </w:tabs>
        <w:spacing w:after="0" w:line="320" w:lineRule="exact"/>
        <w:ind w:firstLine="0"/>
        <w:jc w:val="both"/>
      </w:pPr>
    </w:p>
    <w:p w:rsidR="00C85DDE" w:rsidRDefault="00C85DDE" w:rsidP="009E4CB6">
      <w:pPr>
        <w:pStyle w:val="21"/>
        <w:shd w:val="clear" w:color="auto" w:fill="auto"/>
        <w:tabs>
          <w:tab w:val="left" w:pos="888"/>
        </w:tabs>
        <w:spacing w:after="0" w:line="320" w:lineRule="exact"/>
        <w:ind w:firstLine="0"/>
        <w:jc w:val="both"/>
      </w:pPr>
    </w:p>
    <w:p w:rsidR="00C85DDE" w:rsidRDefault="00C85DDE" w:rsidP="009E4CB6">
      <w:pPr>
        <w:pStyle w:val="21"/>
        <w:shd w:val="clear" w:color="auto" w:fill="auto"/>
        <w:tabs>
          <w:tab w:val="left" w:pos="888"/>
        </w:tabs>
        <w:spacing w:after="0" w:line="320" w:lineRule="exact"/>
        <w:ind w:firstLine="0"/>
        <w:jc w:val="both"/>
      </w:pPr>
    </w:p>
    <w:p w:rsidR="009E4CB6" w:rsidRDefault="00C85DDE" w:rsidP="009E4CB6">
      <w:pPr>
        <w:pStyle w:val="21"/>
        <w:shd w:val="clear" w:color="auto" w:fill="auto"/>
        <w:tabs>
          <w:tab w:val="left" w:pos="888"/>
        </w:tabs>
        <w:spacing w:after="0" w:line="320" w:lineRule="exact"/>
        <w:ind w:firstLine="0"/>
        <w:jc w:val="both"/>
      </w:pPr>
      <w:r>
        <w:t xml:space="preserve">Сільський голова                                                                  </w:t>
      </w:r>
      <w:bookmarkStart w:id="0" w:name="_GoBack"/>
      <w:bookmarkEnd w:id="0"/>
      <w:r>
        <w:t xml:space="preserve">Емілія Смокоровська </w:t>
      </w:r>
    </w:p>
    <w:p w:rsidR="009E4CB6" w:rsidRDefault="009E4CB6" w:rsidP="009E4CB6">
      <w:pPr>
        <w:pStyle w:val="21"/>
        <w:shd w:val="clear" w:color="auto" w:fill="auto"/>
        <w:tabs>
          <w:tab w:val="left" w:pos="888"/>
        </w:tabs>
        <w:spacing w:after="0" w:line="320" w:lineRule="exact"/>
        <w:ind w:firstLine="0"/>
        <w:jc w:val="both"/>
      </w:pPr>
    </w:p>
    <w:p w:rsidR="00825DE3" w:rsidRDefault="00C85DDE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A84FB9"/>
    <w:multiLevelType w:val="multilevel"/>
    <w:tmpl w:val="4E64AE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CB6"/>
    <w:rsid w:val="00215D57"/>
    <w:rsid w:val="003C0074"/>
    <w:rsid w:val="009E4CB6"/>
    <w:rsid w:val="00C8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689509-DACE-459F-99F3-B087C416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E4CB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E4CB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2022-06-13T07:41:00Z</dcterms:created>
  <dcterms:modified xsi:type="dcterms:W3CDTF">2022-06-13T08:06:00Z</dcterms:modified>
</cp:coreProperties>
</file>