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B30" w:rsidRDefault="00422B30" w:rsidP="00422B30">
      <w:pPr>
        <w:pStyle w:val="21"/>
        <w:shd w:val="clear" w:color="auto" w:fill="auto"/>
        <w:spacing w:after="0" w:line="317" w:lineRule="exact"/>
        <w:ind w:right="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2876</w:t>
      </w:r>
      <w:bookmarkStart w:id="0" w:name="_GoBack"/>
      <w:bookmarkEnd w:id="0"/>
    </w:p>
    <w:p w:rsidR="00422B30" w:rsidRDefault="00B85757" w:rsidP="00422B30">
      <w:pPr>
        <w:pStyle w:val="21"/>
        <w:shd w:val="clear" w:color="auto" w:fill="auto"/>
        <w:tabs>
          <w:tab w:val="left" w:pos="7728"/>
        </w:tabs>
        <w:spacing w:after="32" w:line="280" w:lineRule="exact"/>
        <w:ind w:left="720" w:firstLine="0"/>
        <w:jc w:val="both"/>
      </w:pPr>
      <w:r>
        <w:t xml:space="preserve">від 28 травня 2019 року                                                      </w:t>
      </w:r>
      <w:r w:rsidR="00422B30">
        <w:t>с. Рясне - Руське</w:t>
      </w:r>
    </w:p>
    <w:p w:rsidR="00422B30" w:rsidRDefault="00422B30" w:rsidP="00422B30">
      <w:pPr>
        <w:pStyle w:val="21"/>
        <w:shd w:val="clear" w:color="auto" w:fill="auto"/>
        <w:spacing w:after="0" w:line="280" w:lineRule="exact"/>
        <w:ind w:left="720" w:firstLine="0"/>
        <w:jc w:val="both"/>
      </w:pPr>
      <w:r>
        <w:t>Про надання адресної одноразової</w:t>
      </w:r>
    </w:p>
    <w:p w:rsidR="00422B30" w:rsidRDefault="00422B30" w:rsidP="00422B30">
      <w:pPr>
        <w:pStyle w:val="21"/>
        <w:shd w:val="clear" w:color="auto" w:fill="auto"/>
        <w:spacing w:after="608" w:line="280" w:lineRule="exact"/>
        <w:ind w:left="720" w:firstLine="0"/>
        <w:jc w:val="both"/>
      </w:pPr>
      <w:r>
        <w:t>допомоги</w:t>
      </w:r>
    </w:p>
    <w:p w:rsidR="00422B30" w:rsidRDefault="00422B30" w:rsidP="00422B30">
      <w:pPr>
        <w:pStyle w:val="21"/>
        <w:shd w:val="clear" w:color="auto" w:fill="auto"/>
        <w:spacing w:after="330" w:line="317" w:lineRule="exact"/>
        <w:ind w:left="720" w:right="44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Титича</w:t>
      </w:r>
      <w:proofErr w:type="spellEnd"/>
      <w:r>
        <w:t xml:space="preserve"> Володимира Йосиповича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422B30" w:rsidRDefault="00422B30" w:rsidP="00422B30">
      <w:pPr>
        <w:pStyle w:val="21"/>
        <w:shd w:val="clear" w:color="auto" w:fill="auto"/>
        <w:spacing w:after="222" w:line="280" w:lineRule="exact"/>
        <w:ind w:left="72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422B30" w:rsidRDefault="00422B30" w:rsidP="00422B30">
      <w:pPr>
        <w:pStyle w:val="21"/>
        <w:shd w:val="clear" w:color="auto" w:fill="auto"/>
        <w:spacing w:after="296" w:line="322" w:lineRule="exact"/>
        <w:ind w:left="720" w:right="680" w:firstLine="0"/>
        <w:jc w:val="left"/>
      </w:pPr>
      <w:r>
        <w:t xml:space="preserve">1. Виділити одноразову адресну допомогу </w:t>
      </w:r>
      <w:proofErr w:type="spellStart"/>
      <w:r>
        <w:t>Титичу</w:t>
      </w:r>
      <w:proofErr w:type="spellEnd"/>
      <w:r>
        <w:t xml:space="preserve"> Володимиру Йосиповичу в сумі 2000.00 (дві тисячі) гривень.</w:t>
      </w:r>
    </w:p>
    <w:p w:rsidR="00422B30" w:rsidRDefault="00422B30" w:rsidP="00422B30">
      <w:pPr>
        <w:pStyle w:val="21"/>
        <w:shd w:val="clear" w:color="auto" w:fill="auto"/>
        <w:spacing w:after="304" w:line="326" w:lineRule="exact"/>
        <w:ind w:left="720" w:right="440" w:firstLine="0"/>
        <w:jc w:val="left"/>
      </w:pPr>
      <w:r>
        <w:t xml:space="preserve">2. Головному бухгалтеру І.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422B30" w:rsidRDefault="00422B30" w:rsidP="00422B30">
      <w:pPr>
        <w:pStyle w:val="21"/>
        <w:shd w:val="clear" w:color="auto" w:fill="auto"/>
        <w:spacing w:after="0" w:line="322" w:lineRule="exact"/>
        <w:ind w:left="720" w:right="440" w:firstLine="0"/>
        <w:jc w:val="both"/>
      </w:pPr>
      <w:r>
        <w:t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r w:rsidR="009011DF">
        <w:t xml:space="preserve"> </w:t>
      </w:r>
      <w:proofErr w:type="spellStart"/>
      <w:r>
        <w:t>Піх</w:t>
      </w:r>
      <w:proofErr w:type="spellEnd"/>
      <w:r>
        <w:t>).</w:t>
      </w:r>
    </w:p>
    <w:p w:rsidR="00422B30" w:rsidRDefault="00422B30" w:rsidP="00422B30">
      <w:pPr>
        <w:pStyle w:val="21"/>
        <w:shd w:val="clear" w:color="auto" w:fill="auto"/>
        <w:spacing w:after="0" w:line="322" w:lineRule="exact"/>
        <w:ind w:left="720" w:right="440" w:firstLine="0"/>
        <w:jc w:val="both"/>
      </w:pPr>
    </w:p>
    <w:p w:rsidR="00422B30" w:rsidRDefault="00422B30" w:rsidP="00422B30">
      <w:pPr>
        <w:pStyle w:val="21"/>
        <w:shd w:val="clear" w:color="auto" w:fill="auto"/>
        <w:spacing w:after="0" w:line="322" w:lineRule="exact"/>
        <w:ind w:left="720" w:right="440" w:firstLine="0"/>
        <w:jc w:val="both"/>
      </w:pPr>
    </w:p>
    <w:p w:rsidR="00422B30" w:rsidRDefault="00422B30" w:rsidP="00422B30">
      <w:pPr>
        <w:pStyle w:val="21"/>
        <w:shd w:val="clear" w:color="auto" w:fill="auto"/>
        <w:spacing w:after="0" w:line="322" w:lineRule="exact"/>
        <w:ind w:left="720" w:right="440" w:firstLine="0"/>
        <w:jc w:val="both"/>
      </w:pPr>
    </w:p>
    <w:p w:rsidR="00422B30" w:rsidRDefault="00422B30" w:rsidP="00422B30">
      <w:pPr>
        <w:pStyle w:val="21"/>
        <w:shd w:val="clear" w:color="auto" w:fill="auto"/>
        <w:spacing w:after="0" w:line="322" w:lineRule="exact"/>
        <w:ind w:left="720" w:right="440" w:firstLine="0"/>
        <w:jc w:val="both"/>
      </w:pPr>
    </w:p>
    <w:p w:rsidR="00422B30" w:rsidRDefault="00422B30" w:rsidP="00422B30">
      <w:pPr>
        <w:pStyle w:val="21"/>
        <w:shd w:val="clear" w:color="auto" w:fill="auto"/>
        <w:spacing w:after="0" w:line="322" w:lineRule="exact"/>
        <w:ind w:left="720" w:right="440" w:firstLine="0"/>
        <w:jc w:val="both"/>
      </w:pPr>
    </w:p>
    <w:p w:rsidR="00825DE3" w:rsidRDefault="00422B30" w:rsidP="00B85757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  <w:r>
        <w:t xml:space="preserve">       </w:t>
      </w:r>
      <w:r w:rsidR="009011DF">
        <w:t xml:space="preserve"> </w:t>
      </w:r>
      <w:r>
        <w:t xml:space="preserve"> Сільський голова                        </w:t>
      </w:r>
      <w:r w:rsidR="00B85757">
        <w:t xml:space="preserve">               </w:t>
      </w:r>
      <w:r>
        <w:t xml:space="preserve">            Емілія </w:t>
      </w:r>
      <w:proofErr w:type="spellStart"/>
      <w:r>
        <w:t>Смокоровська</w:t>
      </w:r>
      <w:proofErr w:type="spellEnd"/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B30"/>
    <w:rsid w:val="00215D57"/>
    <w:rsid w:val="003C0074"/>
    <w:rsid w:val="00422B30"/>
    <w:rsid w:val="009011DF"/>
    <w:rsid w:val="00B8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2ECF9"/>
  <w15:chartTrackingRefBased/>
  <w15:docId w15:val="{A2217289-B076-4CE3-9CBD-71CBFF9F4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22B3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22B3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22B3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Ivanus.Bohdan</cp:lastModifiedBy>
  <cp:revision>2</cp:revision>
  <dcterms:created xsi:type="dcterms:W3CDTF">2022-09-20T07:20:00Z</dcterms:created>
  <dcterms:modified xsi:type="dcterms:W3CDTF">2022-09-20T07:20:00Z</dcterms:modified>
</cp:coreProperties>
</file>