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212" w:rsidRDefault="00FA7212" w:rsidP="00FA7212">
      <w:pPr>
        <w:pStyle w:val="21"/>
        <w:shd w:val="clear" w:color="auto" w:fill="auto"/>
        <w:spacing w:after="240" w:line="322" w:lineRule="exact"/>
        <w:ind w:left="993" w:right="1140" w:firstLine="425"/>
      </w:pPr>
      <w:r>
        <w:t>РЯСНЕ-РУСЬКА СІЛЬСЬКА РАДА</w:t>
      </w:r>
      <w:r>
        <w:t xml:space="preserve"> </w:t>
      </w:r>
      <w:r>
        <w:t xml:space="preserve">                           </w:t>
      </w:r>
      <w:r>
        <w:t xml:space="preserve">ЯВОРІВСЬКОГО РАЙОНУ ЛЬВІВСЬКОЇ ОБЛАСТІ </w:t>
      </w:r>
      <w:r>
        <w:t xml:space="preserve">                   </w:t>
      </w:r>
      <w:r>
        <w:t xml:space="preserve">СОРОК СЬОМА СЕСІЯ СЬОМОГО СКЛИКАННЯ </w:t>
      </w:r>
      <w:r>
        <w:t xml:space="preserve">                         РІШЕНН</w:t>
      </w:r>
      <w:r>
        <w:t>Я № 2946</w:t>
      </w:r>
    </w:p>
    <w:p w:rsidR="00FA7212" w:rsidRDefault="00FA7212" w:rsidP="00FA7212">
      <w:pPr>
        <w:pStyle w:val="21"/>
        <w:shd w:val="clear" w:color="auto" w:fill="auto"/>
        <w:tabs>
          <w:tab w:val="left" w:pos="6874"/>
        </w:tabs>
        <w:spacing w:after="0" w:line="322" w:lineRule="exact"/>
        <w:ind w:left="-142" w:firstLine="0"/>
        <w:jc w:val="both"/>
      </w:pPr>
      <w:r>
        <w:t>від 28 травня 2019 року</w:t>
      </w:r>
      <w:r>
        <w:t xml:space="preserve">                                                                с. Рясне - Руське</w:t>
      </w:r>
      <w:r>
        <w:tab/>
      </w:r>
    </w:p>
    <w:p w:rsidR="00FA7212" w:rsidRDefault="00FA7212" w:rsidP="00FA7212">
      <w:pPr>
        <w:pStyle w:val="21"/>
        <w:shd w:val="clear" w:color="auto" w:fill="auto"/>
        <w:spacing w:after="904" w:line="322" w:lineRule="exact"/>
        <w:ind w:left="-142" w:right="2780" w:firstLine="0"/>
        <w:jc w:val="left"/>
      </w:pPr>
      <w:r>
        <w:t xml:space="preserve">Про надання дозволу на виготовлення </w:t>
      </w:r>
      <w:r>
        <w:t xml:space="preserve">                                 </w:t>
      </w:r>
      <w:r>
        <w:t xml:space="preserve">технічної документації із землеустрою </w:t>
      </w:r>
      <w:r>
        <w:t xml:space="preserve">                                             </w:t>
      </w:r>
      <w:r>
        <w:t>на право на земельну частку (пай) в натурі (на місцевості) в с. Підрясне</w:t>
      </w:r>
    </w:p>
    <w:p w:rsidR="00FA7212" w:rsidRDefault="00FA7212" w:rsidP="00FA7212">
      <w:pPr>
        <w:pStyle w:val="21"/>
        <w:shd w:val="clear" w:color="auto" w:fill="auto"/>
        <w:spacing w:after="270" w:line="317" w:lineRule="exact"/>
        <w:ind w:left="-142" w:firstLine="0"/>
        <w:jc w:val="both"/>
      </w:pPr>
      <w:r>
        <w:t xml:space="preserve">           </w:t>
      </w:r>
      <w:r>
        <w:t>Розглянувши звернення Дубіняк Галини Богданівни про надання дозволу на виготовлення технічної документації із землеустрою на право на земельну частку пай в натурі (на місцевості) в селі Підрясне, відповідно до статті 12, 118,121, 122 Земельного Кодексу України, Закону України «Про порядок виділення в натурі (на місцевості) земельних ділянок власникам земельних часток (паїв)» пункту 34 статті 26 Закону України «Про місцеве самоврядування в Україні», - Рясне - Руська сільська рада ,-</w:t>
      </w:r>
    </w:p>
    <w:p w:rsidR="00FA7212" w:rsidRDefault="00FA7212" w:rsidP="00FA7212">
      <w:pPr>
        <w:pStyle w:val="21"/>
        <w:shd w:val="clear" w:color="auto" w:fill="auto"/>
        <w:spacing w:after="248" w:line="280" w:lineRule="exact"/>
        <w:ind w:left="-142" w:firstLine="0"/>
        <w:jc w:val="both"/>
      </w:pPr>
      <w:r>
        <w:rPr>
          <w:rStyle w:val="23pt"/>
        </w:rPr>
        <w:t>ВИРІШИЛ</w:t>
      </w:r>
      <w:r>
        <w:rPr>
          <w:rStyle w:val="23pt"/>
        </w:rPr>
        <w:t>А:</w:t>
      </w:r>
    </w:p>
    <w:p w:rsidR="00FA7212" w:rsidRDefault="00FA7212" w:rsidP="00FA7212">
      <w:pPr>
        <w:pStyle w:val="21"/>
        <w:shd w:val="clear" w:color="auto" w:fill="auto"/>
        <w:tabs>
          <w:tab w:val="left" w:pos="327"/>
        </w:tabs>
        <w:spacing w:after="0" w:line="317" w:lineRule="exact"/>
        <w:ind w:left="-142" w:firstLine="0"/>
        <w:jc w:val="both"/>
      </w:pPr>
      <w:r>
        <w:t xml:space="preserve">1. </w:t>
      </w:r>
      <w:r>
        <w:t>Надати дозвіл Дубіняк Галині Богданівні на виготовлення технічної документації із землеустрою щодо встановлення меж земельної ділянки в натурі (на місцевості) площею 0,15 га, для ведення товарного сільськогосподарського виробництва в селі Підрясне, Яворівського району, Львівської області.</w:t>
      </w:r>
      <w:r>
        <w:t xml:space="preserve">                                                                        </w:t>
      </w:r>
    </w:p>
    <w:p w:rsidR="00FA7212" w:rsidRDefault="00FA7212" w:rsidP="00FA7212">
      <w:pPr>
        <w:pStyle w:val="21"/>
        <w:shd w:val="clear" w:color="auto" w:fill="auto"/>
        <w:tabs>
          <w:tab w:val="left" w:pos="327"/>
        </w:tabs>
        <w:spacing w:after="0" w:line="317" w:lineRule="exact"/>
        <w:ind w:left="-142" w:firstLine="0"/>
        <w:jc w:val="both"/>
      </w:pPr>
      <w:r>
        <w:t xml:space="preserve">2.   </w:t>
      </w:r>
      <w:r>
        <w:t>Дубіняк Галині Богданівні виготовлену технічну документацію із землеустрою щодо встановлення меж земельної ділянки в натурі (на місцевості) для ведення товарного сільськогосподарського виробництва в селі Підрясне, Яворівського району, Львівської області, подати на затвердження, згідно чинного законодавства.</w:t>
      </w:r>
      <w:r>
        <w:t xml:space="preserve">                                                                                                                                                                    3.   </w:t>
      </w:r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FA7212" w:rsidRDefault="00FA7212" w:rsidP="00FA7212">
      <w:pPr>
        <w:pStyle w:val="21"/>
        <w:shd w:val="clear" w:color="auto" w:fill="auto"/>
        <w:tabs>
          <w:tab w:val="left" w:pos="327"/>
        </w:tabs>
        <w:spacing w:after="0" w:line="317" w:lineRule="exact"/>
        <w:ind w:left="-142" w:firstLine="0"/>
        <w:jc w:val="both"/>
      </w:pPr>
    </w:p>
    <w:p w:rsidR="00FA7212" w:rsidRDefault="00FA7212" w:rsidP="00FA7212">
      <w:pPr>
        <w:pStyle w:val="21"/>
        <w:shd w:val="clear" w:color="auto" w:fill="auto"/>
        <w:tabs>
          <w:tab w:val="left" w:pos="327"/>
        </w:tabs>
        <w:spacing w:after="0" w:line="317" w:lineRule="exact"/>
        <w:ind w:left="-142" w:firstLine="0"/>
        <w:jc w:val="both"/>
      </w:pPr>
    </w:p>
    <w:p w:rsidR="00FA7212" w:rsidRDefault="00FA7212" w:rsidP="00FA7212">
      <w:pPr>
        <w:pStyle w:val="21"/>
        <w:shd w:val="clear" w:color="auto" w:fill="auto"/>
        <w:tabs>
          <w:tab w:val="left" w:pos="327"/>
        </w:tabs>
        <w:spacing w:after="0" w:line="317" w:lineRule="exact"/>
        <w:ind w:left="-142" w:firstLine="0"/>
        <w:jc w:val="both"/>
      </w:pPr>
    </w:p>
    <w:p w:rsidR="00FA7212" w:rsidRDefault="00FA7212" w:rsidP="00FA7212">
      <w:pPr>
        <w:pStyle w:val="21"/>
        <w:shd w:val="clear" w:color="auto" w:fill="auto"/>
        <w:tabs>
          <w:tab w:val="left" w:pos="327"/>
        </w:tabs>
        <w:spacing w:after="0" w:line="317" w:lineRule="exact"/>
        <w:ind w:left="-142" w:firstLine="0"/>
        <w:jc w:val="both"/>
      </w:pPr>
    </w:p>
    <w:p w:rsidR="00FA7212" w:rsidRDefault="00FA7212" w:rsidP="00FA7212">
      <w:pPr>
        <w:pStyle w:val="21"/>
        <w:shd w:val="clear" w:color="auto" w:fill="auto"/>
        <w:tabs>
          <w:tab w:val="left" w:pos="327"/>
        </w:tabs>
        <w:spacing w:after="0" w:line="317" w:lineRule="exact"/>
        <w:ind w:left="-142" w:firstLine="0"/>
        <w:jc w:val="both"/>
      </w:pPr>
    </w:p>
    <w:p w:rsidR="00FA7212" w:rsidRDefault="00FA7212" w:rsidP="00FA7212">
      <w:pPr>
        <w:pStyle w:val="21"/>
        <w:shd w:val="clear" w:color="auto" w:fill="auto"/>
        <w:tabs>
          <w:tab w:val="left" w:pos="327"/>
        </w:tabs>
        <w:spacing w:after="0" w:line="317" w:lineRule="exact"/>
        <w:ind w:left="-142" w:firstLine="0"/>
        <w:jc w:val="both"/>
      </w:pPr>
      <w:r>
        <w:t xml:space="preserve">      Сільський голова                                           </w:t>
      </w:r>
      <w:r w:rsidR="00DC3C5D">
        <w:t xml:space="preserve">  </w:t>
      </w:r>
      <w:bookmarkStart w:id="0" w:name="_GoBack"/>
      <w:bookmarkEnd w:id="0"/>
      <w:r>
        <w:t>Емілія Смокоровська</w:t>
      </w:r>
    </w:p>
    <w:p w:rsidR="00FA7212" w:rsidRDefault="00FA7212" w:rsidP="00FA7212">
      <w:pPr>
        <w:pStyle w:val="21"/>
        <w:shd w:val="clear" w:color="auto" w:fill="auto"/>
        <w:tabs>
          <w:tab w:val="left" w:pos="318"/>
        </w:tabs>
        <w:spacing w:after="0" w:line="322" w:lineRule="exact"/>
        <w:ind w:left="-142" w:firstLine="2127"/>
        <w:jc w:val="both"/>
      </w:pPr>
    </w:p>
    <w:p w:rsidR="00FA7212" w:rsidRDefault="00FA7212" w:rsidP="00FA7212">
      <w:pPr>
        <w:pStyle w:val="21"/>
        <w:shd w:val="clear" w:color="auto" w:fill="auto"/>
        <w:tabs>
          <w:tab w:val="left" w:pos="318"/>
        </w:tabs>
        <w:spacing w:after="0" w:line="322" w:lineRule="exact"/>
        <w:ind w:left="-142" w:firstLine="2127"/>
        <w:jc w:val="both"/>
      </w:pPr>
    </w:p>
    <w:p w:rsidR="00825DE3" w:rsidRDefault="00DC3C5D"/>
    <w:sectPr w:rsidR="00825DE3" w:rsidSect="00FA7212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6F36A9"/>
    <w:multiLevelType w:val="multilevel"/>
    <w:tmpl w:val="788059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E47"/>
    <w:rsid w:val="000B3E47"/>
    <w:rsid w:val="00215D57"/>
    <w:rsid w:val="003C0074"/>
    <w:rsid w:val="00DC3C5D"/>
    <w:rsid w:val="00FA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DE3B48-F6E9-4930-8355-816462CA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A721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A721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A721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1346</Words>
  <Characters>768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2023-01-30T07:36:00Z</dcterms:created>
  <dcterms:modified xsi:type="dcterms:W3CDTF">2023-01-30T07:47:00Z</dcterms:modified>
</cp:coreProperties>
</file>