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2B8" w:rsidRDefault="00A242B8" w:rsidP="00A242B8">
      <w:pPr>
        <w:pStyle w:val="21"/>
        <w:shd w:val="clear" w:color="auto" w:fill="auto"/>
        <w:spacing w:after="273" w:line="322" w:lineRule="exact"/>
        <w:ind w:righ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2947</w:t>
      </w:r>
    </w:p>
    <w:p w:rsidR="00A242B8" w:rsidRDefault="00A242B8" w:rsidP="00A242B8">
      <w:pPr>
        <w:pStyle w:val="21"/>
        <w:shd w:val="clear" w:color="auto" w:fill="auto"/>
        <w:tabs>
          <w:tab w:val="left" w:pos="7335"/>
        </w:tabs>
        <w:spacing w:after="0" w:line="280" w:lineRule="exact"/>
        <w:ind w:firstLine="0"/>
        <w:jc w:val="both"/>
      </w:pPr>
      <w:r>
        <w:t>від 28 травня 2019 року</w:t>
      </w:r>
      <w:r>
        <w:tab/>
        <w:t>с. Рясне - Руське</w:t>
      </w:r>
    </w:p>
    <w:p w:rsidR="00A242B8" w:rsidRDefault="00A242B8" w:rsidP="00A242B8">
      <w:pPr>
        <w:pStyle w:val="21"/>
        <w:shd w:val="clear" w:color="auto" w:fill="auto"/>
        <w:spacing w:after="0" w:line="322" w:lineRule="exact"/>
        <w:ind w:firstLine="0"/>
        <w:jc w:val="both"/>
      </w:pPr>
      <w:r>
        <w:t>Про надання дозволу на виготовлення</w:t>
      </w:r>
    </w:p>
    <w:p w:rsidR="00A242B8" w:rsidRDefault="00A242B8" w:rsidP="00A242B8">
      <w:pPr>
        <w:pStyle w:val="21"/>
        <w:shd w:val="clear" w:color="auto" w:fill="auto"/>
        <w:spacing w:after="0" w:line="322" w:lineRule="exact"/>
        <w:ind w:firstLine="0"/>
        <w:jc w:val="both"/>
      </w:pPr>
      <w:r>
        <w:t>технічної документації із землеустрою</w:t>
      </w:r>
    </w:p>
    <w:p w:rsidR="00A242B8" w:rsidRDefault="00A242B8" w:rsidP="00A242B8">
      <w:pPr>
        <w:pStyle w:val="21"/>
        <w:shd w:val="clear" w:color="auto" w:fill="auto"/>
        <w:spacing w:after="0" w:line="322" w:lineRule="exact"/>
        <w:ind w:firstLine="0"/>
        <w:jc w:val="both"/>
      </w:pPr>
      <w:r>
        <w:t>щодо встановлення меж земельної ділянки</w:t>
      </w:r>
    </w:p>
    <w:p w:rsidR="00A242B8" w:rsidRDefault="00A242B8" w:rsidP="00A242B8">
      <w:pPr>
        <w:pStyle w:val="21"/>
        <w:shd w:val="clear" w:color="auto" w:fill="auto"/>
        <w:spacing w:after="0" w:line="322" w:lineRule="exact"/>
        <w:ind w:firstLine="0"/>
        <w:jc w:val="both"/>
      </w:pPr>
      <w:r>
        <w:t>в натурі (на місцевості) на право постійного</w:t>
      </w:r>
    </w:p>
    <w:p w:rsidR="00A242B8" w:rsidRDefault="00A242B8" w:rsidP="00A242B8">
      <w:pPr>
        <w:pStyle w:val="21"/>
        <w:shd w:val="clear" w:color="auto" w:fill="auto"/>
        <w:spacing w:after="904" w:line="322" w:lineRule="exact"/>
        <w:ind w:firstLine="0"/>
        <w:jc w:val="both"/>
      </w:pPr>
      <w:r>
        <w:t>користування землею в с. Підрясне</w:t>
      </w:r>
    </w:p>
    <w:p w:rsidR="002D43E6" w:rsidRDefault="00A242B8" w:rsidP="00A242B8">
      <w:pPr>
        <w:pStyle w:val="21"/>
        <w:shd w:val="clear" w:color="auto" w:fill="auto"/>
        <w:spacing w:after="904" w:line="322" w:lineRule="exact"/>
        <w:ind w:firstLine="0"/>
        <w:jc w:val="both"/>
      </w:pPr>
      <w:r>
        <w:t xml:space="preserve">                 </w:t>
      </w:r>
      <w:r>
        <w:t>Розглянувши заяву та подані документи голови садівничого товариства «Вишня -3» про надання дозволу на виготовлення технічної документації із землеустрою щодо встановлення меж земельної ділянки в натурі (на місцевості) на право постійного користування землею в с. Підрясне в садівничому товаристві «Вишня -3», Яворівського району, Львівської області відповідно до статті 12, 1 18,121, 122 Земельного Кодексу України, пункту 34 статті 26 Закону України «Про місцеве самоврядування в Україні»,</w:t>
      </w:r>
      <w:r>
        <w:t xml:space="preserve"> - Рясне - Руська сільська рада</w:t>
      </w:r>
      <w:r>
        <w:t>,-</w:t>
      </w:r>
      <w:r>
        <w:t xml:space="preserve">                                                                                                        </w:t>
      </w:r>
      <w:r w:rsidR="002D43E6">
        <w:t xml:space="preserve"> </w:t>
      </w:r>
    </w:p>
    <w:p w:rsidR="00A242B8" w:rsidRDefault="002D43E6" w:rsidP="002D43E6">
      <w:pPr>
        <w:pStyle w:val="21"/>
        <w:shd w:val="clear" w:color="auto" w:fill="auto"/>
        <w:spacing w:after="904" w:line="322" w:lineRule="exact"/>
        <w:ind w:firstLine="0"/>
        <w:jc w:val="left"/>
      </w:pPr>
      <w:r>
        <w:rPr>
          <w:rStyle w:val="23pt"/>
        </w:rPr>
        <w:t>ВИРІШИ</w:t>
      </w:r>
      <w:r w:rsidR="00A242B8">
        <w:t>Л</w:t>
      </w:r>
      <w:r>
        <w:t xml:space="preserve"> </w:t>
      </w:r>
      <w:bookmarkStart w:id="0" w:name="_GoBack"/>
      <w:bookmarkEnd w:id="0"/>
      <w:r w:rsidR="00A242B8">
        <w:t>А</w:t>
      </w:r>
      <w:r>
        <w:t xml:space="preserve">:                                                                                                                        1.  </w:t>
      </w:r>
      <w:r w:rsidR="00A242B8">
        <w:t xml:space="preserve">Надати дозвіл на виготовлення технічної документації із землеустрою щодо встановлення меж земельної ділянки в натурі (на місцевості) на площі 8,9 га, на право постійного користування землею в с. Підрясне </w:t>
      </w:r>
      <w:r w:rsidR="00A242B8">
        <w:t xml:space="preserve">в садівничому товаристві «Вишня-3»,Яворівського району, Львівської  області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2. </w:t>
      </w:r>
      <w:r>
        <w:t xml:space="preserve"> </w:t>
      </w:r>
      <w:r w:rsidR="00A242B8">
        <w:t>Голов</w:t>
      </w:r>
      <w:r w:rsidR="00A242B8">
        <w:t>і садівничого товариства  «Вишня</w:t>
      </w:r>
      <w:r w:rsidR="00A242B8">
        <w:t xml:space="preserve">-3» </w:t>
      </w:r>
      <w:r w:rsidR="00A242B8">
        <w:t xml:space="preserve"> </w:t>
      </w:r>
      <w:r w:rsidR="00A242B8">
        <w:t xml:space="preserve">виготовлену </w:t>
      </w:r>
      <w:r w:rsidR="00A242B8">
        <w:t xml:space="preserve"> </w:t>
      </w:r>
      <w:r w:rsidR="00A242B8">
        <w:t>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  <w:r w:rsidR="00A242B8">
        <w:t xml:space="preserve">     3.  </w:t>
      </w:r>
      <w:r w:rsidR="00A242B8"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2D43E6" w:rsidRDefault="002D43E6" w:rsidP="002D43E6">
      <w:pPr>
        <w:pStyle w:val="21"/>
        <w:shd w:val="clear" w:color="auto" w:fill="auto"/>
        <w:spacing w:after="904" w:line="322" w:lineRule="exact"/>
        <w:ind w:firstLine="0"/>
        <w:jc w:val="left"/>
      </w:pPr>
      <w:r>
        <w:t xml:space="preserve">     Сільський голова                                             Емілія Смокоровська</w:t>
      </w:r>
    </w:p>
    <w:p w:rsidR="00A242B8" w:rsidRDefault="00A242B8" w:rsidP="00A242B8">
      <w:pPr>
        <w:pStyle w:val="21"/>
        <w:shd w:val="clear" w:color="auto" w:fill="auto"/>
        <w:tabs>
          <w:tab w:val="left" w:pos="966"/>
        </w:tabs>
        <w:spacing w:after="0" w:line="322" w:lineRule="exact"/>
        <w:ind w:right="540" w:firstLine="0"/>
        <w:jc w:val="left"/>
      </w:pPr>
    </w:p>
    <w:p w:rsidR="00A242B8" w:rsidRDefault="00A242B8" w:rsidP="00A242B8">
      <w:pPr>
        <w:pStyle w:val="21"/>
        <w:shd w:val="clear" w:color="auto" w:fill="auto"/>
        <w:tabs>
          <w:tab w:val="left" w:pos="966"/>
        </w:tabs>
        <w:spacing w:after="0" w:line="322" w:lineRule="exact"/>
        <w:ind w:right="540" w:firstLine="0"/>
        <w:jc w:val="left"/>
      </w:pPr>
    </w:p>
    <w:p w:rsidR="00A242B8" w:rsidRDefault="00A242B8" w:rsidP="00A242B8">
      <w:pPr>
        <w:pStyle w:val="21"/>
        <w:shd w:val="clear" w:color="auto" w:fill="auto"/>
        <w:tabs>
          <w:tab w:val="left" w:pos="966"/>
        </w:tabs>
        <w:spacing w:after="0" w:line="322" w:lineRule="exact"/>
        <w:ind w:right="540" w:firstLine="0"/>
        <w:jc w:val="both"/>
      </w:pPr>
    </w:p>
    <w:p w:rsidR="00825DE3" w:rsidRDefault="002D43E6"/>
    <w:sectPr w:rsidR="00825DE3" w:rsidSect="00A242B8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65F9B"/>
    <w:multiLevelType w:val="hybridMultilevel"/>
    <w:tmpl w:val="67C8C3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E79DF"/>
    <w:multiLevelType w:val="multilevel"/>
    <w:tmpl w:val="51D013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ED2"/>
    <w:rsid w:val="00215D57"/>
    <w:rsid w:val="002D43E6"/>
    <w:rsid w:val="003C0074"/>
    <w:rsid w:val="00A242B8"/>
    <w:rsid w:val="00C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D3E93-4CAD-49D2-BACC-A1D80705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242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242B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242B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2023-01-30T07:48:00Z</dcterms:created>
  <dcterms:modified xsi:type="dcterms:W3CDTF">2023-01-30T08:02:00Z</dcterms:modified>
</cp:coreProperties>
</file>