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049" w:rsidRDefault="00796049" w:rsidP="00796049">
      <w:pPr>
        <w:pStyle w:val="21"/>
        <w:shd w:val="clear" w:color="auto" w:fill="auto"/>
        <w:spacing w:after="225" w:line="322" w:lineRule="exact"/>
        <w:ind w:left="4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2962</w:t>
      </w:r>
    </w:p>
    <w:p w:rsidR="00796049" w:rsidRDefault="00796049" w:rsidP="00796049">
      <w:pPr>
        <w:pStyle w:val="21"/>
        <w:shd w:val="clear" w:color="auto" w:fill="auto"/>
        <w:tabs>
          <w:tab w:val="left" w:pos="7054"/>
        </w:tabs>
        <w:spacing w:after="0" w:line="341" w:lineRule="exact"/>
        <w:ind w:right="283" w:firstLine="0"/>
        <w:jc w:val="both"/>
      </w:pPr>
      <w:r>
        <w:t>від 28 травня 2019 року</w:t>
      </w:r>
      <w:r>
        <w:tab/>
        <w:t>с. Рясне - Руське</w:t>
      </w:r>
    </w:p>
    <w:p w:rsidR="00796049" w:rsidRDefault="00796049" w:rsidP="00796049">
      <w:pPr>
        <w:pStyle w:val="21"/>
        <w:shd w:val="clear" w:color="auto" w:fill="auto"/>
        <w:spacing w:after="499" w:line="341" w:lineRule="exact"/>
        <w:ind w:right="283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            </w:t>
      </w:r>
      <w:r>
        <w:t xml:space="preserve"> проекту землеустрою щодо відведення</w:t>
      </w:r>
      <w:r>
        <w:t xml:space="preserve">                                                                         </w:t>
      </w:r>
      <w:r>
        <w:t xml:space="preserve"> земельної ділянки для ведення садівництва </w:t>
      </w:r>
      <w:r>
        <w:t xml:space="preserve">                                                                      </w:t>
      </w:r>
      <w:r>
        <w:t>в с.</w:t>
      </w:r>
      <w:r>
        <w:t xml:space="preserve"> </w:t>
      </w:r>
      <w:r>
        <w:t>Підрясне</w:t>
      </w:r>
    </w:p>
    <w:p w:rsidR="00796049" w:rsidRDefault="00796049" w:rsidP="00796049">
      <w:pPr>
        <w:pStyle w:val="21"/>
        <w:shd w:val="clear" w:color="auto" w:fill="auto"/>
        <w:spacing w:after="270" w:line="317" w:lineRule="exact"/>
        <w:ind w:right="283" w:firstLine="1180"/>
        <w:jc w:val="both"/>
      </w:pPr>
      <w:r>
        <w:t>Розглянувши заяву та подані документи Лотоцької Галини Олександрівни про надання дозволу на розробку проекту землеустрою щодо відведення земельної ділянки для ведення садівництва в селі Підря</w:t>
      </w:r>
      <w:r>
        <w:t>сне садівниче товариство «Вишня</w:t>
      </w:r>
      <w:r>
        <w:t>-3»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96049" w:rsidRDefault="00796049" w:rsidP="00796049">
      <w:pPr>
        <w:pStyle w:val="21"/>
        <w:shd w:val="clear" w:color="auto" w:fill="auto"/>
        <w:spacing w:after="253" w:line="280" w:lineRule="exact"/>
        <w:ind w:right="283" w:firstLine="0"/>
        <w:jc w:val="both"/>
      </w:pPr>
      <w:r>
        <w:t>ВИРІШИЛ</w:t>
      </w:r>
      <w:r>
        <w:t>А :</w:t>
      </w:r>
    </w:p>
    <w:p w:rsidR="00796049" w:rsidRDefault="00796049" w:rsidP="00796049">
      <w:pPr>
        <w:pStyle w:val="21"/>
        <w:shd w:val="clear" w:color="auto" w:fill="auto"/>
        <w:tabs>
          <w:tab w:val="left" w:pos="709"/>
        </w:tabs>
        <w:spacing w:after="240" w:line="317" w:lineRule="exact"/>
        <w:ind w:right="283" w:firstLine="0"/>
        <w:jc w:val="both"/>
      </w:pPr>
      <w:r>
        <w:t xml:space="preserve">1. </w:t>
      </w:r>
      <w:r>
        <w:t>Дати дозвіл Лотоцькій Галині Олександрівні на розробку проекту землеустрою щодо відведення земельної ділянки у власність для ведення садівництва площею 0,0589 га в селі Підрясне</w:t>
      </w:r>
      <w:r>
        <w:t xml:space="preserve"> садівниче товариство            «Вишня-</w:t>
      </w:r>
      <w:bookmarkStart w:id="0" w:name="_GoBack"/>
      <w:bookmarkEnd w:id="0"/>
      <w:r>
        <w:t>3</w:t>
      </w:r>
      <w:r>
        <w:t>», Яворівського району Львівської області.</w:t>
      </w:r>
    </w:p>
    <w:p w:rsidR="00796049" w:rsidRDefault="00796049" w:rsidP="00796049">
      <w:pPr>
        <w:pStyle w:val="21"/>
        <w:shd w:val="clear" w:color="auto" w:fill="auto"/>
        <w:tabs>
          <w:tab w:val="left" w:pos="709"/>
        </w:tabs>
        <w:spacing w:after="202" w:line="240" w:lineRule="auto"/>
        <w:ind w:right="283" w:firstLine="0"/>
        <w:jc w:val="both"/>
      </w:pPr>
      <w:r>
        <w:t xml:space="preserve">2. </w:t>
      </w:r>
      <w:r>
        <w:t>Лотоцькій Галині Олександрівні погодити проект землеустрою щодо відведення земельної ділянки для ведення садівництва площею 0,0589 га в селі Підря</w:t>
      </w:r>
      <w:r>
        <w:t>сне садівниче товариство «Вишня-</w:t>
      </w:r>
      <w:r>
        <w:t>3»,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Default="00796049" w:rsidP="00796049">
      <w:pPr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Pr="00796049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796049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796049" w:rsidRDefault="00796049" w:rsidP="00796049">
      <w:pPr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796049" w:rsidRDefault="00796049" w:rsidP="00796049">
      <w:pPr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796049" w:rsidRDefault="00796049" w:rsidP="00796049">
      <w:pPr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796049" w:rsidRPr="00796049" w:rsidRDefault="00796049" w:rsidP="00796049">
      <w:pPr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Сільський голова                                          Емілія Смокоровська</w:t>
      </w:r>
    </w:p>
    <w:sectPr w:rsidR="00796049" w:rsidRPr="00796049" w:rsidSect="00796049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40B63"/>
    <w:multiLevelType w:val="multilevel"/>
    <w:tmpl w:val="24B0CD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B0"/>
    <w:rsid w:val="00152DB0"/>
    <w:rsid w:val="00215D57"/>
    <w:rsid w:val="003C0074"/>
    <w:rsid w:val="0079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74091-DB3B-49B6-BCCB-5EC9687A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9604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9604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2023-01-30T09:39:00Z</dcterms:created>
  <dcterms:modified xsi:type="dcterms:W3CDTF">2023-01-30T09:43:00Z</dcterms:modified>
</cp:coreProperties>
</file>