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FDD" w:rsidRDefault="003E7FDD" w:rsidP="003E7FDD">
      <w:pPr>
        <w:pStyle w:val="21"/>
        <w:shd w:val="clear" w:color="auto" w:fill="auto"/>
        <w:spacing w:after="236" w:line="317" w:lineRule="exact"/>
        <w:ind w:firstLine="0"/>
      </w:pPr>
      <w:r>
        <w:t>РЯСНЕ-РУСЬКА СІЛЬСЬКА РАДА</w:t>
      </w:r>
      <w:r>
        <w:br/>
        <w:t>ЯВОРІВСЬКОГО РАЙОНУ ЛЬВІВСЬКОЇ ОЬЛАСТІ</w:t>
      </w:r>
      <w:r>
        <w:br/>
      </w:r>
      <w:bookmarkStart w:id="0" w:name="_GoBack"/>
      <w:r>
        <w:t>СОРОК СЬОМА СЕСІЯ СЬОМО</w:t>
      </w:r>
      <w:r w:rsidR="00156B0E">
        <w:t>Г</w:t>
      </w:r>
      <w:r>
        <w:t>О СКЛИКАННЯ</w:t>
      </w:r>
      <w:bookmarkEnd w:id="0"/>
      <w:r>
        <w:br/>
        <w:t>РІШЕННЯ № 2982</w:t>
      </w:r>
    </w:p>
    <w:p w:rsidR="003E7FDD" w:rsidRDefault="003E7FDD" w:rsidP="003E7FDD">
      <w:pPr>
        <w:pStyle w:val="21"/>
        <w:shd w:val="clear" w:color="auto" w:fill="auto"/>
        <w:tabs>
          <w:tab w:val="left" w:pos="7095"/>
        </w:tabs>
        <w:spacing w:after="0" w:line="322" w:lineRule="exact"/>
        <w:ind w:right="141" w:firstLine="0"/>
        <w:jc w:val="both"/>
      </w:pPr>
      <w:r>
        <w:t>від 28 травня 2019 року</w:t>
      </w:r>
      <w:r>
        <w:tab/>
        <w:t>с. Рясне - Руське</w:t>
      </w:r>
    </w:p>
    <w:p w:rsidR="003E7FDD" w:rsidRDefault="003E7FDD" w:rsidP="003E7FDD">
      <w:pPr>
        <w:pStyle w:val="21"/>
        <w:shd w:val="clear" w:color="auto" w:fill="auto"/>
        <w:spacing w:after="0" w:line="322" w:lineRule="exact"/>
        <w:ind w:right="141" w:firstLine="0"/>
        <w:jc w:val="both"/>
      </w:pPr>
      <w:r>
        <w:t>Про розгляд письмових звернень</w:t>
      </w:r>
    </w:p>
    <w:p w:rsidR="003E7FDD" w:rsidRDefault="003E7FDD" w:rsidP="003E7FDD">
      <w:pPr>
        <w:pStyle w:val="21"/>
        <w:shd w:val="clear" w:color="auto" w:fill="auto"/>
        <w:spacing w:after="0" w:line="322" w:lineRule="exact"/>
        <w:ind w:right="141" w:firstLine="0"/>
        <w:jc w:val="both"/>
      </w:pPr>
      <w:r>
        <w:t>громадян щодо виділення земельних ділянок</w:t>
      </w:r>
    </w:p>
    <w:p w:rsidR="003E7FDD" w:rsidRDefault="003E7FDD" w:rsidP="003E7FDD">
      <w:pPr>
        <w:pStyle w:val="21"/>
        <w:shd w:val="clear" w:color="auto" w:fill="auto"/>
        <w:spacing w:after="0" w:line="322" w:lineRule="exact"/>
        <w:ind w:right="141" w:firstLine="0"/>
        <w:jc w:val="both"/>
      </w:pPr>
      <w:r>
        <w:t>для ведення особистого селянського</w:t>
      </w:r>
    </w:p>
    <w:p w:rsidR="003E7FDD" w:rsidRDefault="003E7FDD" w:rsidP="003E7FDD">
      <w:pPr>
        <w:pStyle w:val="21"/>
        <w:shd w:val="clear" w:color="auto" w:fill="auto"/>
        <w:spacing w:after="900" w:line="322" w:lineRule="exact"/>
        <w:ind w:right="141" w:firstLine="0"/>
        <w:jc w:val="both"/>
      </w:pPr>
      <w:r>
        <w:t>господарства громадянам</w:t>
      </w:r>
    </w:p>
    <w:p w:rsidR="003E7FDD" w:rsidRDefault="003E7FDD" w:rsidP="003E7FDD">
      <w:pPr>
        <w:pStyle w:val="21"/>
        <w:shd w:val="clear" w:color="auto" w:fill="auto"/>
        <w:spacing w:after="900" w:line="322" w:lineRule="exact"/>
        <w:ind w:right="141" w:firstLine="0"/>
        <w:jc w:val="both"/>
      </w:pPr>
      <w:r>
        <w:t xml:space="preserve">                 Розглянувши письмові звернення громадян щодо виділення земельних ділянок для ведення особистого селянського господарства в селі Рясне-Руське, </w:t>
      </w:r>
      <w:proofErr w:type="spellStart"/>
      <w:r>
        <w:t>Підрясне</w:t>
      </w:r>
      <w:proofErr w:type="spellEnd"/>
      <w:r>
        <w:t xml:space="preserve"> відповідно до статті 26 Закону України «Про місцеве самоврядування в Україні», - Рясне-Руська сільська рада, -</w:t>
      </w:r>
    </w:p>
    <w:p w:rsidR="003E7FDD" w:rsidRDefault="003E7FDD" w:rsidP="003E7FDD">
      <w:pPr>
        <w:pStyle w:val="21"/>
        <w:shd w:val="clear" w:color="auto" w:fill="auto"/>
        <w:spacing w:after="313" w:line="280" w:lineRule="exact"/>
        <w:ind w:right="141" w:firstLine="0"/>
        <w:jc w:val="both"/>
      </w:pPr>
      <w:r>
        <w:rPr>
          <w:rStyle w:val="23pt"/>
        </w:rPr>
        <w:t>ВИРІШИЛ</w:t>
      </w:r>
      <w:r>
        <w:t>А:</w:t>
      </w:r>
    </w:p>
    <w:p w:rsidR="003E7FDD" w:rsidRDefault="003E7FDD" w:rsidP="003E7FDD">
      <w:pPr>
        <w:pStyle w:val="21"/>
        <w:shd w:val="clear" w:color="auto" w:fill="auto"/>
        <w:spacing w:after="596" w:line="317" w:lineRule="exact"/>
        <w:ind w:right="141" w:firstLine="0"/>
        <w:jc w:val="both"/>
      </w:pPr>
      <w:r>
        <w:t xml:space="preserve">1. Дані письмові звернення громадян щодо виділення земельних ділянок для ведення особистого селянського господарства в селі Рясне - Руське та </w:t>
      </w:r>
      <w:proofErr w:type="spellStart"/>
      <w:r>
        <w:t>Підрясне</w:t>
      </w:r>
      <w:proofErr w:type="spellEnd"/>
      <w:r>
        <w:t xml:space="preserve">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3E7FDD" w:rsidRDefault="003E7FDD" w:rsidP="003E7FDD">
      <w:pPr>
        <w:pStyle w:val="21"/>
        <w:shd w:val="clear" w:color="auto" w:fill="auto"/>
        <w:spacing w:after="0" w:line="322" w:lineRule="exact"/>
        <w:ind w:right="141" w:firstLine="0"/>
        <w:jc w:val="left"/>
      </w:pPr>
      <w:r>
        <w:t>2.  Контроль за виконанням даного рішення покласти на постійну депутатську</w:t>
      </w:r>
      <w:r>
        <w:br/>
        <w:t xml:space="preserve">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E7FDD" w:rsidRDefault="003E7FDD" w:rsidP="003E7FDD">
      <w:pPr>
        <w:pStyle w:val="21"/>
        <w:shd w:val="clear" w:color="auto" w:fill="auto"/>
        <w:spacing w:after="0" w:line="322" w:lineRule="exact"/>
        <w:ind w:right="141" w:firstLine="0"/>
        <w:jc w:val="left"/>
      </w:pPr>
    </w:p>
    <w:p w:rsidR="003E7FDD" w:rsidRDefault="003E7FDD" w:rsidP="003E7FDD">
      <w:pPr>
        <w:pStyle w:val="21"/>
        <w:shd w:val="clear" w:color="auto" w:fill="auto"/>
        <w:spacing w:after="0" w:line="322" w:lineRule="exact"/>
        <w:ind w:right="141" w:firstLine="0"/>
        <w:jc w:val="left"/>
      </w:pPr>
    </w:p>
    <w:p w:rsidR="003E7FDD" w:rsidRDefault="003E7FDD" w:rsidP="003E7FDD">
      <w:pPr>
        <w:pStyle w:val="21"/>
        <w:shd w:val="clear" w:color="auto" w:fill="auto"/>
        <w:spacing w:after="0" w:line="322" w:lineRule="exact"/>
        <w:ind w:right="141" w:firstLine="0"/>
        <w:jc w:val="left"/>
      </w:pPr>
    </w:p>
    <w:p w:rsidR="003E7FDD" w:rsidRDefault="003E7FDD" w:rsidP="003E7FDD">
      <w:pPr>
        <w:pStyle w:val="21"/>
        <w:shd w:val="clear" w:color="auto" w:fill="auto"/>
        <w:spacing w:after="0" w:line="322" w:lineRule="exact"/>
        <w:ind w:right="141" w:firstLine="0"/>
        <w:jc w:val="left"/>
      </w:pPr>
      <w:r>
        <w:t xml:space="preserve">     </w:t>
      </w:r>
    </w:p>
    <w:p w:rsidR="003E7FDD" w:rsidRDefault="003E7FDD" w:rsidP="003E7FDD">
      <w:pPr>
        <w:pStyle w:val="21"/>
        <w:shd w:val="clear" w:color="auto" w:fill="auto"/>
        <w:spacing w:after="0" w:line="322" w:lineRule="exact"/>
        <w:ind w:right="141" w:firstLine="0"/>
        <w:jc w:val="left"/>
      </w:pPr>
      <w:r>
        <w:t xml:space="preserve">        Сільський голова                                          Емілія </w:t>
      </w:r>
      <w:proofErr w:type="spellStart"/>
      <w:r>
        <w:t>Смокоровська</w:t>
      </w:r>
      <w:proofErr w:type="spellEnd"/>
    </w:p>
    <w:p w:rsidR="00825DE3" w:rsidRDefault="00156B0E" w:rsidP="003E7FDD">
      <w:pPr>
        <w:ind w:right="141"/>
      </w:pPr>
    </w:p>
    <w:sectPr w:rsidR="00825DE3" w:rsidSect="003E7FDD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99D"/>
    <w:rsid w:val="00156B0E"/>
    <w:rsid w:val="00215D57"/>
    <w:rsid w:val="0039499D"/>
    <w:rsid w:val="003C0074"/>
    <w:rsid w:val="003E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176B7"/>
  <w15:chartTrackingRefBased/>
  <w15:docId w15:val="{888E66B7-78C5-40CA-BD25-566F3897D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E7FD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3E7F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3E7FD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E7FD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749</Words>
  <Characters>427</Characters>
  <Application>Microsoft Office Word</Application>
  <DocSecurity>0</DocSecurity>
  <Lines>3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2023-01-30T12:45:00Z</dcterms:created>
  <dcterms:modified xsi:type="dcterms:W3CDTF">2023-02-03T09:24:00Z</dcterms:modified>
</cp:coreProperties>
</file>