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D87" w:rsidRDefault="00970D87" w:rsidP="00970D87">
      <w:pPr>
        <w:pStyle w:val="21"/>
        <w:shd w:val="clear" w:color="auto" w:fill="auto"/>
        <w:spacing w:after="0" w:line="320" w:lineRule="exact"/>
        <w:ind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  <w:t>РІШЕННЯ № 2997</w:t>
      </w:r>
    </w:p>
    <w:p w:rsidR="00970D87" w:rsidRDefault="00970D87" w:rsidP="00970D87">
      <w:pPr>
        <w:pStyle w:val="21"/>
        <w:shd w:val="clear" w:color="auto" w:fill="auto"/>
        <w:tabs>
          <w:tab w:val="left" w:pos="7676"/>
        </w:tabs>
        <w:spacing w:after="0" w:line="320" w:lineRule="exact"/>
        <w:ind w:left="284" w:right="141" w:firstLine="0"/>
        <w:jc w:val="both"/>
      </w:pPr>
      <w:r>
        <w:t>від 16 серпня 2019 року                                                   с. Рясне - Руське</w:t>
      </w:r>
    </w:p>
    <w:p w:rsidR="00970D87" w:rsidRDefault="00970D87" w:rsidP="00970D87">
      <w:pPr>
        <w:pStyle w:val="21"/>
        <w:shd w:val="clear" w:color="auto" w:fill="auto"/>
        <w:spacing w:after="840" w:line="320" w:lineRule="exact"/>
        <w:ind w:left="284" w:right="283" w:firstLine="0"/>
        <w:jc w:val="left"/>
      </w:pPr>
      <w:r>
        <w:t xml:space="preserve">Про внесення змін в рішення № 2428                                                                              від 17.08.2018 « Про надання дозволу                                                                                                             на розробку проекту землеустрою щодо                                                                відведення земельної ділянки для ведення                                                        особистого селянського господарства </w:t>
      </w:r>
      <w:proofErr w:type="spellStart"/>
      <w:r>
        <w:t>Вдович</w:t>
      </w:r>
      <w:proofErr w:type="spellEnd"/>
      <w:r>
        <w:t xml:space="preserve"> О.І.»</w:t>
      </w:r>
    </w:p>
    <w:p w:rsidR="00970D87" w:rsidRDefault="00970D87" w:rsidP="00970D87">
      <w:pPr>
        <w:pStyle w:val="21"/>
        <w:shd w:val="clear" w:color="auto" w:fill="auto"/>
        <w:spacing w:after="272" w:line="320" w:lineRule="exact"/>
        <w:ind w:left="284" w:right="283" w:firstLine="0"/>
        <w:jc w:val="both"/>
      </w:pPr>
      <w:r>
        <w:t xml:space="preserve">             Розглянувши заяву та подані документи </w:t>
      </w:r>
      <w:proofErr w:type="spellStart"/>
      <w:r>
        <w:t>Вдови</w:t>
      </w:r>
      <w:r w:rsidR="00946661">
        <w:t>ч</w:t>
      </w:r>
      <w:proofErr w:type="spellEnd"/>
      <w:r>
        <w:t xml:space="preserve"> Олени Іванівни про внесення змін в рішення № 2428 від 17.08.2010 року «Про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Вдови</w:t>
      </w:r>
      <w:r w:rsidR="00946661">
        <w:t>ч</w:t>
      </w:r>
      <w:proofErr w:type="spellEnd"/>
      <w:r>
        <w:t xml:space="preserve"> О.І.»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70D87" w:rsidRDefault="00970D87" w:rsidP="00970D87">
      <w:pPr>
        <w:pStyle w:val="21"/>
        <w:shd w:val="clear" w:color="auto" w:fill="auto"/>
        <w:spacing w:after="0" w:line="280" w:lineRule="exact"/>
        <w:ind w:left="284" w:right="283" w:firstLine="0"/>
        <w:jc w:val="both"/>
      </w:pPr>
      <w:r>
        <w:rPr>
          <w:rStyle w:val="24pt"/>
        </w:rPr>
        <w:t>ВИРІШИЛА:</w:t>
      </w:r>
    </w:p>
    <w:p w:rsidR="00970D87" w:rsidRDefault="00970D87" w:rsidP="00970D87">
      <w:pPr>
        <w:pStyle w:val="21"/>
        <w:shd w:val="clear" w:color="auto" w:fill="auto"/>
        <w:tabs>
          <w:tab w:val="left" w:pos="984"/>
        </w:tabs>
        <w:spacing w:after="243" w:line="320" w:lineRule="exact"/>
        <w:ind w:left="284" w:right="283" w:firstLine="0"/>
        <w:jc w:val="both"/>
      </w:pPr>
      <w:r>
        <w:t xml:space="preserve">1. </w:t>
      </w:r>
      <w:proofErr w:type="spellStart"/>
      <w:r>
        <w:t>Внести</w:t>
      </w:r>
      <w:proofErr w:type="spellEnd"/>
      <w:r>
        <w:t xml:space="preserve"> зміни в п.1 рішення № 2428 від 17.08.2010 року та викласти його в такій редакції «Дати дозвіл </w:t>
      </w:r>
      <w:proofErr w:type="spellStart"/>
      <w:r>
        <w:t>Вдович</w:t>
      </w:r>
      <w:proofErr w:type="spellEnd"/>
      <w:r>
        <w:t xml:space="preserve"> Олені Іванівні на розробку проекту землеустрою щодо відведення земельної ділянки у власність площею 0,2367 для ведення особистого селянського господарства в селі Підрясне, Яворівського району Львівської області .</w:t>
      </w:r>
    </w:p>
    <w:p w:rsidR="00970D87" w:rsidRDefault="00970D87" w:rsidP="00970D87">
      <w:pPr>
        <w:pStyle w:val="21"/>
        <w:shd w:val="clear" w:color="auto" w:fill="auto"/>
        <w:tabs>
          <w:tab w:val="left" w:pos="982"/>
        </w:tabs>
        <w:spacing w:after="297" w:line="317" w:lineRule="exact"/>
        <w:ind w:left="284" w:right="283" w:firstLine="0"/>
        <w:jc w:val="both"/>
      </w:pPr>
      <w:r>
        <w:t xml:space="preserve">2. Гр. </w:t>
      </w:r>
      <w:proofErr w:type="spellStart"/>
      <w:r>
        <w:t>Вдович</w:t>
      </w:r>
      <w:proofErr w:type="spellEnd"/>
      <w:r>
        <w:t xml:space="preserve"> Олені Іванівні розроблений і погоджений проект землеустрою щодо відведення земельної ділянки у власність для ведення особистого господарства в с. Підрясне, Яворівського району, Львівської області подати для затвердження на сесію сільської ради.</w:t>
      </w:r>
    </w:p>
    <w:p w:rsidR="00970D87" w:rsidRDefault="00970D87" w:rsidP="00970D87">
      <w:pPr>
        <w:pStyle w:val="21"/>
        <w:shd w:val="clear" w:color="auto" w:fill="auto"/>
        <w:tabs>
          <w:tab w:val="left" w:pos="982"/>
        </w:tabs>
        <w:spacing w:after="297" w:line="317" w:lineRule="exact"/>
        <w:ind w:left="284" w:right="283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 </w:t>
      </w:r>
    </w:p>
    <w:p w:rsidR="00970D87" w:rsidRDefault="00970D87" w:rsidP="00970D87">
      <w:pPr>
        <w:pStyle w:val="21"/>
        <w:shd w:val="clear" w:color="auto" w:fill="auto"/>
        <w:tabs>
          <w:tab w:val="left" w:pos="982"/>
        </w:tabs>
        <w:spacing w:after="297" w:line="317" w:lineRule="exact"/>
        <w:ind w:left="284" w:right="283" w:firstLine="0"/>
        <w:jc w:val="both"/>
      </w:pPr>
    </w:p>
    <w:p w:rsidR="00970D87" w:rsidRDefault="00970D87" w:rsidP="00970D87">
      <w:pPr>
        <w:pStyle w:val="21"/>
        <w:shd w:val="clear" w:color="auto" w:fill="auto"/>
        <w:tabs>
          <w:tab w:val="left" w:pos="982"/>
        </w:tabs>
        <w:spacing w:after="297" w:line="317" w:lineRule="exact"/>
        <w:ind w:left="284" w:right="283" w:firstLine="0"/>
        <w:jc w:val="both"/>
      </w:pPr>
    </w:p>
    <w:p w:rsidR="00970D87" w:rsidRDefault="00970D87" w:rsidP="00970D87">
      <w:pPr>
        <w:pStyle w:val="21"/>
        <w:shd w:val="clear" w:color="auto" w:fill="auto"/>
        <w:tabs>
          <w:tab w:val="left" w:pos="982"/>
        </w:tabs>
        <w:spacing w:after="297" w:line="317" w:lineRule="exact"/>
        <w:ind w:left="284" w:right="283" w:firstLine="0"/>
        <w:jc w:val="both"/>
      </w:pPr>
      <w:r>
        <w:t>Сільський голова                                         Емілія Смокоровська</w:t>
      </w:r>
    </w:p>
    <w:p w:rsidR="00825DE3" w:rsidRDefault="00946661" w:rsidP="00970D87">
      <w:pPr>
        <w:ind w:right="283"/>
        <w:jc w:val="both"/>
      </w:pPr>
    </w:p>
    <w:sectPr w:rsidR="00825DE3" w:rsidSect="00970D87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55423"/>
    <w:multiLevelType w:val="multilevel"/>
    <w:tmpl w:val="000AE3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509"/>
    <w:rsid w:val="00215D57"/>
    <w:rsid w:val="003C0074"/>
    <w:rsid w:val="008D4509"/>
    <w:rsid w:val="00946661"/>
    <w:rsid w:val="009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ADA3"/>
  <w15:chartTrackingRefBased/>
  <w15:docId w15:val="{29A1752D-50EA-4713-8E4E-09BE1E31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70D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70D8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70D8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1261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2023-02-01T07:41:00Z</dcterms:created>
  <dcterms:modified xsi:type="dcterms:W3CDTF">2023-02-07T09:45:00Z</dcterms:modified>
</cp:coreProperties>
</file>