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6489" w:rsidRDefault="00826489" w:rsidP="00826489">
      <w:pPr>
        <w:pStyle w:val="21"/>
        <w:shd w:val="clear" w:color="auto" w:fill="auto"/>
        <w:spacing w:after="249" w:line="328" w:lineRule="exact"/>
        <w:ind w:left="40" w:firstLine="0"/>
      </w:pPr>
      <w:r>
        <w:t>РЯСНЕ-РУСЬКА СІЛЬСЬКА РАДА</w:t>
      </w:r>
      <w:r>
        <w:br/>
        <w:t>ЯВОРІВСЬКОГО РАЙОНУ ЛЬВІВСЬКОЇ ОБ</w:t>
      </w:r>
      <w:r>
        <w:t>ЛАСТІ</w:t>
      </w:r>
      <w:r>
        <w:br/>
        <w:t>СОРОК ДЕВ’ЯТА СЕСІЯ СЬОМОГ</w:t>
      </w:r>
      <w:r>
        <w:t>О СКЛИКАННЯ</w:t>
      </w:r>
      <w:r>
        <w:br/>
      </w:r>
      <w:r>
        <w:rPr>
          <w:rStyle w:val="24pt"/>
        </w:rPr>
        <w:t>РІШЕНН</w:t>
      </w:r>
      <w:r>
        <w:rPr>
          <w:rStyle w:val="24pt"/>
        </w:rPr>
        <w:t>Я</w:t>
      </w:r>
      <w:r>
        <w:t xml:space="preserve"> № 3008</w:t>
      </w:r>
    </w:p>
    <w:p w:rsidR="00826489" w:rsidRDefault="00826489" w:rsidP="00826489">
      <w:pPr>
        <w:pStyle w:val="21"/>
        <w:shd w:val="clear" w:color="auto" w:fill="auto"/>
        <w:tabs>
          <w:tab w:val="left" w:pos="7288"/>
        </w:tabs>
        <w:spacing w:after="0" w:line="317" w:lineRule="exact"/>
        <w:ind w:left="142" w:firstLine="0"/>
        <w:jc w:val="both"/>
      </w:pPr>
      <w:r>
        <w:t>від 16 серпня 2019 року</w:t>
      </w:r>
      <w:r>
        <w:t xml:space="preserve">                                                           с. Рясне - Руське</w:t>
      </w:r>
      <w:r>
        <w:tab/>
      </w:r>
    </w:p>
    <w:p w:rsidR="00826489" w:rsidRDefault="00826489" w:rsidP="00826489">
      <w:pPr>
        <w:pStyle w:val="21"/>
        <w:shd w:val="clear" w:color="auto" w:fill="auto"/>
        <w:tabs>
          <w:tab w:val="left" w:pos="7288"/>
        </w:tabs>
        <w:spacing w:after="0" w:line="317" w:lineRule="exact"/>
        <w:ind w:left="142" w:firstLine="0"/>
        <w:jc w:val="left"/>
      </w:pPr>
      <w:r>
        <w:t xml:space="preserve">Про розгляд звернень до </w:t>
      </w:r>
      <w:r>
        <w:t xml:space="preserve">                                                                                                                      </w:t>
      </w:r>
      <w:r>
        <w:t>Рясне - Руської сільської ради</w:t>
      </w:r>
    </w:p>
    <w:p w:rsidR="00826489" w:rsidRDefault="00826489" w:rsidP="00826489">
      <w:pPr>
        <w:pStyle w:val="21"/>
        <w:shd w:val="clear" w:color="auto" w:fill="auto"/>
        <w:spacing w:after="570" w:line="317" w:lineRule="exact"/>
        <w:ind w:left="142" w:right="500" w:firstLine="0"/>
        <w:jc w:val="both"/>
      </w:pPr>
    </w:p>
    <w:p w:rsidR="00826489" w:rsidRDefault="00826489" w:rsidP="00826489">
      <w:pPr>
        <w:pStyle w:val="21"/>
        <w:shd w:val="clear" w:color="auto" w:fill="auto"/>
        <w:tabs>
          <w:tab w:val="left" w:pos="9072"/>
        </w:tabs>
        <w:spacing w:after="570" w:line="317" w:lineRule="exact"/>
        <w:ind w:left="142" w:right="425" w:firstLine="0"/>
        <w:jc w:val="both"/>
      </w:pPr>
      <w:r>
        <w:t xml:space="preserve">            </w:t>
      </w:r>
      <w:r>
        <w:t>Розглянувши письмові звернення громадян до виконавчого комітету Рясне - Руської сільської ради відповідно до статті 26 Закону України «Про місцеве самоврядування в Україні», -Рясне-Руська сільська рада, -</w:t>
      </w:r>
    </w:p>
    <w:p w:rsidR="00826489" w:rsidRDefault="00826489" w:rsidP="00826489">
      <w:pPr>
        <w:pStyle w:val="21"/>
        <w:shd w:val="clear" w:color="auto" w:fill="auto"/>
        <w:tabs>
          <w:tab w:val="left" w:pos="9072"/>
        </w:tabs>
        <w:spacing w:after="310" w:line="280" w:lineRule="exact"/>
        <w:ind w:left="142" w:right="425" w:firstLine="0"/>
        <w:jc w:val="both"/>
      </w:pPr>
      <w:r>
        <w:rPr>
          <w:rStyle w:val="24pt"/>
        </w:rPr>
        <w:t>ВИРІШИЛ</w:t>
      </w:r>
      <w:r>
        <w:rPr>
          <w:rStyle w:val="24pt"/>
        </w:rPr>
        <w:t>А:</w:t>
      </w:r>
    </w:p>
    <w:p w:rsidR="00826489" w:rsidRDefault="00826489" w:rsidP="00826489">
      <w:pPr>
        <w:pStyle w:val="21"/>
        <w:shd w:val="clear" w:color="auto" w:fill="auto"/>
        <w:tabs>
          <w:tab w:val="left" w:pos="9072"/>
        </w:tabs>
        <w:spacing w:after="503" w:line="320" w:lineRule="exact"/>
        <w:ind w:left="142" w:right="425" w:firstLine="0"/>
        <w:jc w:val="both"/>
      </w:pPr>
      <w:r>
        <w:t>1</w:t>
      </w:r>
      <w:r>
        <w:t>.</w:t>
      </w:r>
      <w:r>
        <w:t xml:space="preserve"> </w:t>
      </w:r>
      <w:r>
        <w:t>Дані письмові звернення громадян додатково вивчити постійною депутатською комісією з питань земельних відносин,</w:t>
      </w:r>
      <w:r>
        <w:t xml:space="preserve"> </w:t>
      </w:r>
      <w:r>
        <w:t>охорони навколишнього середовища , розвитку індивідуальних господарств, (список додається)</w:t>
      </w:r>
    </w:p>
    <w:p w:rsidR="00826489" w:rsidRDefault="00826489" w:rsidP="00826489">
      <w:pPr>
        <w:pStyle w:val="21"/>
        <w:shd w:val="clear" w:color="auto" w:fill="auto"/>
        <w:tabs>
          <w:tab w:val="left" w:pos="9072"/>
        </w:tabs>
        <w:spacing w:after="0" w:line="367" w:lineRule="exact"/>
        <w:ind w:left="142" w:right="425" w:firstLine="0"/>
        <w:jc w:val="both"/>
      </w:pPr>
      <w:r>
        <w:t>2.</w:t>
      </w:r>
      <w:r>
        <w:t xml:space="preserve"> </w:t>
      </w:r>
      <w:r>
        <w:t xml:space="preserve">Контроль за виконанням даного рішення покласти на спеціаліста землевпорядника </w:t>
      </w:r>
      <w:r w:rsidRPr="00826489">
        <w:t>сіл</w:t>
      </w:r>
      <w:r w:rsidRPr="00826489">
        <w:rPr>
          <w:rStyle w:val="218"/>
          <w:u w:val="none"/>
        </w:rPr>
        <w:t>ьсько</w:t>
      </w:r>
      <w:r w:rsidRPr="00826489">
        <w:t xml:space="preserve">ї </w:t>
      </w:r>
      <w:r>
        <w:t>ради Є.М. Сухецького</w:t>
      </w:r>
    </w:p>
    <w:p w:rsidR="00826489" w:rsidRDefault="00826489" w:rsidP="00826489">
      <w:pPr>
        <w:pStyle w:val="21"/>
        <w:shd w:val="clear" w:color="auto" w:fill="auto"/>
        <w:tabs>
          <w:tab w:val="left" w:pos="9072"/>
        </w:tabs>
        <w:spacing w:after="0" w:line="367" w:lineRule="exact"/>
        <w:ind w:left="142" w:right="425" w:firstLine="0"/>
        <w:jc w:val="both"/>
      </w:pPr>
    </w:p>
    <w:p w:rsidR="00826489" w:rsidRDefault="00826489" w:rsidP="00826489">
      <w:pPr>
        <w:pStyle w:val="21"/>
        <w:shd w:val="clear" w:color="auto" w:fill="auto"/>
        <w:tabs>
          <w:tab w:val="left" w:pos="9072"/>
        </w:tabs>
        <w:spacing w:after="0" w:line="367" w:lineRule="exact"/>
        <w:ind w:left="142" w:right="425" w:firstLine="0"/>
        <w:jc w:val="both"/>
      </w:pPr>
    </w:p>
    <w:p w:rsidR="00826489" w:rsidRDefault="00826489" w:rsidP="00826489">
      <w:pPr>
        <w:pStyle w:val="21"/>
        <w:shd w:val="clear" w:color="auto" w:fill="auto"/>
        <w:tabs>
          <w:tab w:val="left" w:pos="9072"/>
        </w:tabs>
        <w:spacing w:after="0" w:line="367" w:lineRule="exact"/>
        <w:ind w:left="142" w:right="425" w:firstLine="0"/>
        <w:jc w:val="both"/>
      </w:pPr>
    </w:p>
    <w:p w:rsidR="00826489" w:rsidRDefault="00826489" w:rsidP="00826489">
      <w:pPr>
        <w:pStyle w:val="21"/>
        <w:shd w:val="clear" w:color="auto" w:fill="auto"/>
        <w:tabs>
          <w:tab w:val="left" w:pos="9072"/>
        </w:tabs>
        <w:spacing w:after="0" w:line="367" w:lineRule="exact"/>
        <w:ind w:left="142" w:right="425" w:firstLine="0"/>
        <w:jc w:val="both"/>
      </w:pPr>
    </w:p>
    <w:p w:rsidR="00826489" w:rsidRDefault="00826489" w:rsidP="00826489">
      <w:pPr>
        <w:pStyle w:val="21"/>
        <w:shd w:val="clear" w:color="auto" w:fill="auto"/>
        <w:tabs>
          <w:tab w:val="left" w:pos="9072"/>
        </w:tabs>
        <w:spacing w:after="0" w:line="367" w:lineRule="exact"/>
        <w:ind w:left="142" w:right="425" w:firstLine="0"/>
        <w:jc w:val="both"/>
      </w:pPr>
    </w:p>
    <w:p w:rsidR="00826489" w:rsidRDefault="00826489" w:rsidP="00826489">
      <w:pPr>
        <w:pStyle w:val="21"/>
        <w:shd w:val="clear" w:color="auto" w:fill="auto"/>
        <w:tabs>
          <w:tab w:val="left" w:pos="9072"/>
        </w:tabs>
        <w:spacing w:after="0" w:line="367" w:lineRule="exact"/>
        <w:ind w:left="142" w:right="425" w:firstLine="0"/>
        <w:jc w:val="both"/>
      </w:pPr>
      <w:r>
        <w:t xml:space="preserve">   Сільський голова                                                </w:t>
      </w:r>
      <w:bookmarkStart w:id="0" w:name="_GoBack"/>
      <w:bookmarkEnd w:id="0"/>
      <w:r>
        <w:t xml:space="preserve"> Емілія Смокоровська</w:t>
      </w:r>
    </w:p>
    <w:p w:rsidR="00825DE3" w:rsidRDefault="00826489" w:rsidP="00826489">
      <w:pPr>
        <w:pStyle w:val="21"/>
        <w:shd w:val="clear" w:color="auto" w:fill="auto"/>
        <w:tabs>
          <w:tab w:val="left" w:pos="9072"/>
        </w:tabs>
        <w:spacing w:after="0" w:line="280" w:lineRule="exact"/>
        <w:ind w:left="142" w:right="425" w:firstLine="0"/>
        <w:jc w:val="both"/>
      </w:pPr>
    </w:p>
    <w:sectPr w:rsidR="00825DE3" w:rsidSect="00826489">
      <w:footerReference w:type="even" r:id="rId4"/>
      <w:footerReference w:type="default" r:id="rId5"/>
      <w:pgSz w:w="11906" w:h="16838"/>
      <w:pgMar w:top="1418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7F85" w:rsidRDefault="00826489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7F85" w:rsidRDefault="00826489"/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2B07"/>
    <w:rsid w:val="00215D57"/>
    <w:rsid w:val="003C0074"/>
    <w:rsid w:val="00432B07"/>
    <w:rsid w:val="00826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48D904A-139A-44AE-9AA4-89CB85492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826489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826489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Exact">
    <w:name w:val="Подпись к картинке Exact"/>
    <w:basedOn w:val="a0"/>
    <w:rsid w:val="0082648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22">
    <w:name w:val="Основной текст (2)22"/>
    <w:basedOn w:val="2"/>
    <w:rsid w:val="00826489"/>
    <w:rPr>
      <w:rFonts w:ascii="Times New Roman" w:eastAsia="Times New Roman" w:hAnsi="Times New Roman" w:cs="Times New Roman"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a3">
    <w:name w:val="Подпись к картинке_"/>
    <w:basedOn w:val="a0"/>
    <w:link w:val="1"/>
    <w:rsid w:val="00826489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18">
    <w:name w:val="Основной текст (2)18"/>
    <w:basedOn w:val="2"/>
    <w:rsid w:val="00826489"/>
    <w:rPr>
      <w:rFonts w:ascii="Times New Roman" w:eastAsia="Times New Roman" w:hAnsi="Times New Roman" w:cs="Times New Roman"/>
      <w:color w:val="000000"/>
      <w:spacing w:val="0"/>
      <w:w w:val="100"/>
      <w:position w:val="0"/>
      <w:sz w:val="28"/>
      <w:szCs w:val="28"/>
      <w:u w:val="single"/>
      <w:shd w:val="clear" w:color="auto" w:fill="FFFFFF"/>
      <w:lang w:val="uk-UA" w:eastAsia="uk-UA" w:bidi="uk-UA"/>
    </w:rPr>
  </w:style>
  <w:style w:type="character" w:customStyle="1" w:styleId="24pt">
    <w:name w:val="Основной текст (2) + Интервал 4 pt"/>
    <w:basedOn w:val="2"/>
    <w:rsid w:val="00826489"/>
    <w:rPr>
      <w:rFonts w:ascii="Times New Roman" w:eastAsia="Times New Roman" w:hAnsi="Times New Roman" w:cs="Times New Roman"/>
      <w:color w:val="000000"/>
      <w:spacing w:val="8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Corbel4">
    <w:name w:val="Основной текст (2) + Corbel;Курсив4"/>
    <w:basedOn w:val="2"/>
    <w:rsid w:val="00826489"/>
    <w:rPr>
      <w:rFonts w:ascii="Corbel" w:eastAsia="Corbel" w:hAnsi="Corbel" w:cs="Corbel"/>
      <w:i/>
      <w:iCs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826489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1">
    <w:name w:val="Подпись к картинке1"/>
    <w:basedOn w:val="a"/>
    <w:link w:val="a3"/>
    <w:rsid w:val="00826489"/>
    <w:pPr>
      <w:shd w:val="clear" w:color="auto" w:fill="FFFFFF"/>
      <w:spacing w:line="374" w:lineRule="exact"/>
      <w:jc w:val="both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2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657</Words>
  <Characters>376</Characters>
  <Application>Microsoft Office Word</Application>
  <DocSecurity>0</DocSecurity>
  <Lines>3</Lines>
  <Paragraphs>2</Paragraphs>
  <ScaleCrop>false</ScaleCrop>
  <Company/>
  <LinksUpToDate>false</LinksUpToDate>
  <CharactersWithSpaces>1031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2023-02-01T09:43:00Z</dcterms:created>
  <dcterms:modified xsi:type="dcterms:W3CDTF">2023-02-01T09:49:00Z</dcterms:modified>
</cp:coreProperties>
</file>