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58" w:rsidRDefault="00F27758" w:rsidP="00F27758">
      <w:pPr>
        <w:pStyle w:val="21"/>
        <w:shd w:val="clear" w:color="auto" w:fill="auto"/>
        <w:spacing w:after="275" w:line="324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3018</w:t>
      </w:r>
    </w:p>
    <w:p w:rsidR="00F27758" w:rsidRDefault="00F27758" w:rsidP="00F27758">
      <w:pPr>
        <w:pStyle w:val="21"/>
        <w:shd w:val="clear" w:color="auto" w:fill="auto"/>
        <w:tabs>
          <w:tab w:val="left" w:pos="7276"/>
        </w:tabs>
        <w:spacing w:after="5" w:line="280" w:lineRule="exact"/>
        <w:ind w:left="540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F27758" w:rsidRDefault="00F27758" w:rsidP="00F27758">
      <w:pPr>
        <w:pStyle w:val="21"/>
        <w:shd w:val="clear" w:color="auto" w:fill="auto"/>
        <w:tabs>
          <w:tab w:val="left" w:pos="7276"/>
        </w:tabs>
        <w:spacing w:after="5" w:line="280" w:lineRule="exact"/>
        <w:ind w:left="540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</w:t>
      </w:r>
      <w:r>
        <w:t xml:space="preserve">ведення особистого селянського господарства </w:t>
      </w:r>
      <w:r>
        <w:t xml:space="preserve">                                                                  </w:t>
      </w:r>
      <w:r>
        <w:t>в селі Рясне -Руське Яцковичу В.М.</w:t>
      </w:r>
    </w:p>
    <w:p w:rsidR="00F27758" w:rsidRDefault="00F27758" w:rsidP="00F27758">
      <w:pPr>
        <w:pStyle w:val="21"/>
        <w:shd w:val="clear" w:color="auto" w:fill="auto"/>
        <w:spacing w:after="270" w:line="317" w:lineRule="exact"/>
        <w:ind w:left="540" w:right="480" w:firstLine="1160"/>
        <w:jc w:val="both"/>
      </w:pPr>
    </w:p>
    <w:p w:rsidR="00F27758" w:rsidRDefault="00F27758" w:rsidP="00F27758">
      <w:pPr>
        <w:pStyle w:val="21"/>
        <w:shd w:val="clear" w:color="auto" w:fill="auto"/>
        <w:spacing w:after="270" w:line="240" w:lineRule="auto"/>
        <w:ind w:left="540" w:right="480" w:firstLine="1160"/>
        <w:jc w:val="both"/>
      </w:pPr>
      <w:r>
        <w:t>Розглянувши письмове звернення Яцковича Василя Михайловича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ФОН Мельник Андрій Васильович, відповідно до статті 26 Закону України «Про місцеве самоврядування в Україні», статей 12, 99 Земельног</w:t>
      </w:r>
      <w:r>
        <w:t xml:space="preserve">о Кодексу України, - Рясне - </w:t>
      </w:r>
      <w:r>
        <w:t xml:space="preserve">Руська </w:t>
      </w:r>
      <w:r>
        <w:t xml:space="preserve">                              </w:t>
      </w:r>
      <w:r>
        <w:t>сільська рада, -</w:t>
      </w:r>
    </w:p>
    <w:p w:rsidR="00F27758" w:rsidRDefault="00F27758" w:rsidP="00F27758">
      <w:pPr>
        <w:pStyle w:val="21"/>
        <w:shd w:val="clear" w:color="auto" w:fill="auto"/>
        <w:spacing w:after="2" w:line="280" w:lineRule="exact"/>
        <w:ind w:left="540" w:firstLine="0"/>
        <w:jc w:val="both"/>
      </w:pPr>
      <w:r>
        <w:rPr>
          <w:rStyle w:val="23pt"/>
        </w:rPr>
        <w:t>ВИРІШИЛА:</w:t>
      </w:r>
    </w:p>
    <w:p w:rsidR="00F27758" w:rsidRDefault="00F27758" w:rsidP="00F27758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240" w:line="320" w:lineRule="exact"/>
        <w:ind w:left="540" w:right="480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0,1620 га, яка знаходиться в селі Рясне - Руське, Яворівського району, Львівської області, Яцковичу Василю Михайловичу.</w:t>
      </w:r>
    </w:p>
    <w:p w:rsidR="00F27758" w:rsidRDefault="00F27758" w:rsidP="00F27758">
      <w:pPr>
        <w:pStyle w:val="21"/>
        <w:numPr>
          <w:ilvl w:val="0"/>
          <w:numId w:val="1"/>
        </w:numPr>
        <w:shd w:val="clear" w:color="auto" w:fill="auto"/>
        <w:tabs>
          <w:tab w:val="left" w:pos="864"/>
        </w:tabs>
        <w:spacing w:after="243" w:line="320" w:lineRule="exact"/>
        <w:ind w:left="540" w:right="480" w:firstLine="0"/>
        <w:jc w:val="both"/>
      </w:pPr>
      <w:r>
        <w:t xml:space="preserve">Передати Яцковичу Василю Михайловичу у власність земельну </w:t>
      </w:r>
      <w:bookmarkStart w:id="0" w:name="_GoBack"/>
      <w:bookmarkEnd w:id="0"/>
      <w:r>
        <w:t>ділянку для ведення особистого селянського господарства площею 0,1620 га з кадастровим номером 4625887500:04:001:1381, яка знаходиться в селі Рясне - Руське, Яворівського району, Львівської області.</w:t>
      </w:r>
    </w:p>
    <w:p w:rsidR="00F27758" w:rsidRDefault="00F27758" w:rsidP="00F27758">
      <w:pPr>
        <w:pStyle w:val="21"/>
        <w:numPr>
          <w:ilvl w:val="0"/>
          <w:numId w:val="1"/>
        </w:numPr>
        <w:shd w:val="clear" w:color="auto" w:fill="auto"/>
        <w:tabs>
          <w:tab w:val="left" w:pos="860"/>
        </w:tabs>
        <w:spacing w:after="200" w:line="317" w:lineRule="exact"/>
        <w:ind w:left="540" w:right="48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27758" w:rsidRDefault="00F27758" w:rsidP="00F27758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0" w:line="240" w:lineRule="auto"/>
        <w:ind w:left="540" w:right="480" w:firstLine="0"/>
        <w:jc w:val="both"/>
      </w:pPr>
      <w:r>
        <w:t>Контроль за виконанням даного рішення покласти на постійну депу</w:t>
      </w:r>
      <w:r>
        <w:t>татську комісію з питань земельни</w:t>
      </w:r>
      <w:r>
        <w:t xml:space="preserve">х відносин та будівництва </w:t>
      </w:r>
      <w:r>
        <w:t xml:space="preserve">                            (</w:t>
      </w:r>
      <w:r>
        <w:t>голова комісії Гануляк</w:t>
      </w:r>
      <w:r>
        <w:t xml:space="preserve"> В.І.)</w:t>
      </w:r>
    </w:p>
    <w:p w:rsidR="00F27758" w:rsidRDefault="00F27758" w:rsidP="00F27758">
      <w:pPr>
        <w:pStyle w:val="21"/>
        <w:shd w:val="clear" w:color="auto" w:fill="auto"/>
        <w:tabs>
          <w:tab w:val="left" w:pos="856"/>
        </w:tabs>
        <w:spacing w:after="0" w:line="240" w:lineRule="auto"/>
        <w:ind w:left="540" w:right="480" w:firstLine="0"/>
        <w:jc w:val="both"/>
      </w:pPr>
    </w:p>
    <w:p w:rsidR="00F27758" w:rsidRDefault="00F27758" w:rsidP="00F27758">
      <w:pPr>
        <w:pStyle w:val="21"/>
        <w:shd w:val="clear" w:color="auto" w:fill="auto"/>
        <w:tabs>
          <w:tab w:val="left" w:pos="856"/>
        </w:tabs>
        <w:spacing w:after="0" w:line="367" w:lineRule="exact"/>
        <w:ind w:left="540" w:right="480" w:firstLine="0"/>
        <w:jc w:val="both"/>
      </w:pPr>
    </w:p>
    <w:p w:rsidR="00F27758" w:rsidRDefault="00F27758" w:rsidP="00F27758">
      <w:pPr>
        <w:pStyle w:val="21"/>
        <w:shd w:val="clear" w:color="auto" w:fill="auto"/>
        <w:tabs>
          <w:tab w:val="left" w:pos="856"/>
        </w:tabs>
        <w:spacing w:after="0" w:line="367" w:lineRule="exact"/>
        <w:ind w:left="540" w:right="480" w:firstLine="0"/>
        <w:jc w:val="both"/>
      </w:pPr>
    </w:p>
    <w:p w:rsidR="00F27758" w:rsidRDefault="00F27758" w:rsidP="00F27758">
      <w:pPr>
        <w:pStyle w:val="21"/>
        <w:shd w:val="clear" w:color="auto" w:fill="auto"/>
        <w:tabs>
          <w:tab w:val="left" w:pos="856"/>
        </w:tabs>
        <w:spacing w:after="0" w:line="367" w:lineRule="exact"/>
        <w:ind w:left="540" w:right="480" w:firstLine="0"/>
        <w:jc w:val="both"/>
      </w:pPr>
      <w:r>
        <w:t xml:space="preserve">   Сільський голова                                     Емілія Смокоровська</w:t>
      </w:r>
    </w:p>
    <w:p w:rsidR="00825DE3" w:rsidRDefault="00F27758" w:rsidP="00F27758">
      <w:pPr>
        <w:pStyle w:val="21"/>
        <w:shd w:val="clear" w:color="auto" w:fill="auto"/>
        <w:spacing w:after="0" w:line="280" w:lineRule="exact"/>
        <w:ind w:left="540" w:firstLine="0"/>
        <w:jc w:val="left"/>
      </w:pPr>
    </w:p>
    <w:sectPr w:rsidR="00825DE3" w:rsidSect="00F27758">
      <w:footerReference w:type="even" r:id="rId7"/>
      <w:footerReference w:type="first" r:id="rId8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758" w:rsidRDefault="00F27758" w:rsidP="00F27758">
      <w:r>
        <w:separator/>
      </w:r>
    </w:p>
  </w:endnote>
  <w:endnote w:type="continuationSeparator" w:id="0">
    <w:p w:rsidR="00F27758" w:rsidRDefault="00F27758" w:rsidP="00F2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2775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C37D9D7" wp14:editId="25ACD1AB">
              <wp:simplePos x="0" y="0"/>
              <wp:positionH relativeFrom="page">
                <wp:posOffset>999490</wp:posOffset>
              </wp:positionH>
              <wp:positionV relativeFrom="page">
                <wp:posOffset>9552940</wp:posOffset>
              </wp:positionV>
              <wp:extent cx="5795010" cy="171450"/>
              <wp:effectExtent l="0" t="0" r="0" b="635"/>
              <wp:wrapNone/>
              <wp:docPr id="648" name="Text Box 16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501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7758">
                          <w:pPr>
                            <w:pStyle w:val="30"/>
                            <w:shd w:val="clear" w:color="auto" w:fill="auto"/>
                            <w:tabs>
                              <w:tab w:val="right" w:pos="9126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голов'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37D9D7" id="_x0000_t202" coordsize="21600,21600" o:spt="202" path="m,l,21600r21600,l21600,xe">
              <v:stroke joinstyle="miter"/>
              <v:path gradientshapeok="t" o:connecttype="rect"/>
            </v:shapetype>
            <v:shape id="Text Box 1665" o:spid="_x0000_s1026" type="#_x0000_t202" style="position:absolute;margin-left:78.7pt;margin-top:752.2pt;width:456.3pt;height:13.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" filled="f" stroked="f">
              <v:textbox style="mso-fit-shape-to-text:t" inset="0,0,0,0">
                <w:txbxContent>
                  <w:p w:rsidR="00A338A7" w:rsidRDefault="00F27758">
                    <w:pPr>
                      <w:pStyle w:val="30"/>
                      <w:shd w:val="clear" w:color="auto" w:fill="auto"/>
                      <w:tabs>
                        <w:tab w:val="right" w:pos="9126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голов'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2775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2FC7D4D1" wp14:editId="203C2B59">
              <wp:simplePos x="0" y="0"/>
              <wp:positionH relativeFrom="page">
                <wp:posOffset>1019175</wp:posOffset>
              </wp:positionH>
              <wp:positionV relativeFrom="page">
                <wp:posOffset>9535795</wp:posOffset>
              </wp:positionV>
              <wp:extent cx="5758180" cy="164465"/>
              <wp:effectExtent l="0" t="1270" r="4445" b="0"/>
              <wp:wrapNone/>
              <wp:docPr id="646" name="Text Box 16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18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7758">
                          <w:pPr>
                            <w:pStyle w:val="30"/>
                            <w:shd w:val="clear" w:color="auto" w:fill="auto"/>
                            <w:tabs>
                              <w:tab w:val="right" w:pos="906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7D4D1" id="_x0000_t202" coordsize="21600,21600" o:spt="202" path="m,l,21600r21600,l21600,xe">
              <v:stroke joinstyle="miter"/>
              <v:path gradientshapeok="t" o:connecttype="rect"/>
            </v:shapetype>
            <v:shape id="Text Box 1663" o:spid="_x0000_s1027" type="#_x0000_t202" style="position:absolute;margin-left:80.25pt;margin-top:750.85pt;width:453.4pt;height:12.95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1cNsg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" filled="f" stroked="f">
              <v:textbox style="mso-fit-shape-to-text:t" inset="0,0,0,0">
                <w:txbxContent>
                  <w:p w:rsidR="00A338A7" w:rsidRDefault="00F27758">
                    <w:pPr>
                      <w:pStyle w:val="30"/>
                      <w:shd w:val="clear" w:color="auto" w:fill="auto"/>
                      <w:tabs>
                        <w:tab w:val="right" w:pos="906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758" w:rsidRDefault="00F27758" w:rsidP="00F27758">
      <w:r>
        <w:separator/>
      </w:r>
    </w:p>
  </w:footnote>
  <w:footnote w:type="continuationSeparator" w:id="0">
    <w:p w:rsidR="00F27758" w:rsidRDefault="00F27758" w:rsidP="00F27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9F65E2"/>
    <w:multiLevelType w:val="multilevel"/>
    <w:tmpl w:val="D708FB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5D"/>
    <w:rsid w:val="00215D57"/>
    <w:rsid w:val="003C0074"/>
    <w:rsid w:val="00A1315D"/>
    <w:rsid w:val="00F2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24BB6B1-99B9-4C25-B8C8-9B65E19C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2775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277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2775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F2775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2775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2775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277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27758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7758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1239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2023-02-02T07:38:00Z</dcterms:created>
  <dcterms:modified xsi:type="dcterms:W3CDTF">2023-02-02T07:43:00Z</dcterms:modified>
</cp:coreProperties>
</file>