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2B5" w:rsidRDefault="000642B5" w:rsidP="000642B5">
      <w:pPr>
        <w:pStyle w:val="21"/>
        <w:shd w:val="clear" w:color="auto" w:fill="auto"/>
        <w:spacing w:after="0" w:line="320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</w:t>
      </w:r>
      <w:r>
        <w:t>ДЕВ’ЯТА СЕСІЯ СЬОМОГ</w:t>
      </w:r>
      <w:r>
        <w:t>О СКЛИКАННЯ</w:t>
      </w:r>
      <w:r>
        <w:br/>
      </w:r>
      <w:r>
        <w:rPr>
          <w:rStyle w:val="24pt"/>
        </w:rPr>
        <w:t xml:space="preserve"> </w:t>
      </w:r>
      <w:bookmarkStart w:id="0" w:name="_GoBack"/>
      <w:bookmarkEnd w:id="0"/>
      <w:r>
        <w:rPr>
          <w:rStyle w:val="24pt"/>
        </w:rPr>
        <w:t>РІШЕННЯ</w:t>
      </w:r>
      <w:r>
        <w:t xml:space="preserve"> № 3033</w:t>
      </w:r>
    </w:p>
    <w:p w:rsidR="000642B5" w:rsidRDefault="000642B5" w:rsidP="000642B5">
      <w:pPr>
        <w:pStyle w:val="21"/>
        <w:shd w:val="clear" w:color="auto" w:fill="auto"/>
        <w:tabs>
          <w:tab w:val="left" w:pos="7316"/>
        </w:tabs>
        <w:spacing w:after="0" w:line="320" w:lineRule="exact"/>
        <w:ind w:left="567" w:firstLine="13"/>
        <w:jc w:val="both"/>
      </w:pPr>
    </w:p>
    <w:p w:rsidR="000642B5" w:rsidRDefault="000642B5" w:rsidP="000642B5">
      <w:pPr>
        <w:pStyle w:val="21"/>
        <w:shd w:val="clear" w:color="auto" w:fill="auto"/>
        <w:tabs>
          <w:tab w:val="left" w:pos="7316"/>
        </w:tabs>
        <w:spacing w:after="0" w:line="320" w:lineRule="exact"/>
        <w:ind w:left="142" w:firstLine="0"/>
        <w:jc w:val="both"/>
      </w:pPr>
      <w:r>
        <w:t>від 16 серпня 2019 року</w:t>
      </w:r>
      <w:r>
        <w:tab/>
        <w:t>с. Рясне - Руське</w:t>
      </w:r>
    </w:p>
    <w:p w:rsidR="000642B5" w:rsidRDefault="000642B5" w:rsidP="000642B5">
      <w:pPr>
        <w:pStyle w:val="21"/>
        <w:shd w:val="clear" w:color="auto" w:fill="auto"/>
        <w:spacing w:after="0" w:line="320" w:lineRule="exact"/>
        <w:ind w:left="142" w:firstLine="0"/>
        <w:jc w:val="both"/>
      </w:pPr>
      <w:r>
        <w:t>Про надання дозволу</w:t>
      </w:r>
    </w:p>
    <w:p w:rsidR="000642B5" w:rsidRDefault="000642B5" w:rsidP="000642B5">
      <w:pPr>
        <w:pStyle w:val="21"/>
        <w:shd w:val="clear" w:color="auto" w:fill="auto"/>
        <w:spacing w:after="0" w:line="320" w:lineRule="exact"/>
        <w:ind w:left="142" w:firstLine="0"/>
        <w:jc w:val="both"/>
      </w:pPr>
      <w:r>
        <w:t>на виготовлення детального плану</w:t>
      </w:r>
    </w:p>
    <w:p w:rsidR="000642B5" w:rsidRDefault="000642B5" w:rsidP="000642B5">
      <w:pPr>
        <w:pStyle w:val="21"/>
        <w:shd w:val="clear" w:color="auto" w:fill="auto"/>
        <w:spacing w:after="0" w:line="320" w:lineRule="exact"/>
        <w:ind w:left="142" w:firstLine="0"/>
        <w:jc w:val="both"/>
      </w:pPr>
      <w:r>
        <w:t>території для зміни цільового</w:t>
      </w:r>
    </w:p>
    <w:p w:rsidR="000642B5" w:rsidRDefault="000642B5" w:rsidP="000642B5">
      <w:pPr>
        <w:pStyle w:val="21"/>
        <w:shd w:val="clear" w:color="auto" w:fill="auto"/>
        <w:spacing w:after="0" w:line="320" w:lineRule="exact"/>
        <w:ind w:left="142" w:firstLine="0"/>
        <w:jc w:val="both"/>
      </w:pPr>
      <w:r>
        <w:t>призначення земельної ділянки</w:t>
      </w:r>
    </w:p>
    <w:p w:rsidR="000642B5" w:rsidRDefault="000642B5" w:rsidP="000642B5">
      <w:pPr>
        <w:pStyle w:val="21"/>
        <w:shd w:val="clear" w:color="auto" w:fill="auto"/>
        <w:spacing w:after="480" w:line="320" w:lineRule="exact"/>
        <w:ind w:left="142" w:firstLine="0"/>
        <w:jc w:val="both"/>
      </w:pPr>
      <w:r>
        <w:t>в селі Підрясне</w:t>
      </w:r>
    </w:p>
    <w:p w:rsidR="000642B5" w:rsidRDefault="000642B5" w:rsidP="000642B5">
      <w:pPr>
        <w:pStyle w:val="21"/>
        <w:shd w:val="clear" w:color="auto" w:fill="auto"/>
        <w:spacing w:after="332" w:line="320" w:lineRule="exact"/>
        <w:ind w:left="142" w:right="62" w:firstLine="0"/>
        <w:jc w:val="both"/>
      </w:pPr>
      <w:r>
        <w:t xml:space="preserve">             </w:t>
      </w:r>
      <w:r>
        <w:t>Розглянувши заяву та подані документи Луцишин Катерини Володимирівни,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0642B5" w:rsidRDefault="000642B5" w:rsidP="000642B5">
      <w:pPr>
        <w:pStyle w:val="21"/>
        <w:shd w:val="clear" w:color="auto" w:fill="auto"/>
        <w:spacing w:after="302" w:line="280" w:lineRule="exact"/>
        <w:ind w:left="142" w:firstLine="0"/>
        <w:jc w:val="both"/>
      </w:pPr>
      <w:r>
        <w:rPr>
          <w:rStyle w:val="24pt"/>
        </w:rPr>
        <w:t>ВИРІШИЛА</w:t>
      </w:r>
      <w:r>
        <w:rPr>
          <w:rStyle w:val="24pt"/>
        </w:rPr>
        <w:t>:</w:t>
      </w:r>
    </w:p>
    <w:p w:rsidR="000642B5" w:rsidRDefault="000642B5" w:rsidP="000642B5">
      <w:pPr>
        <w:pStyle w:val="21"/>
        <w:shd w:val="clear" w:color="auto" w:fill="auto"/>
        <w:spacing w:after="294" w:line="320" w:lineRule="exact"/>
        <w:ind w:left="142" w:firstLine="0"/>
        <w:jc w:val="both"/>
      </w:pPr>
      <w:r>
        <w:t>1</w:t>
      </w:r>
      <w:r>
        <w:t>.</w:t>
      </w:r>
      <w:r>
        <w:t xml:space="preserve"> </w:t>
      </w:r>
      <w:r>
        <w:t>Дати дозвіл Луцишин Катерині Володимирівні на виготовлення детального плану території по зміні цільового призначення земельної ділянки площею 0,0632 га з кадастровим номером 4625887500:02:000:2985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0642B5" w:rsidRDefault="000642B5" w:rsidP="000642B5">
      <w:pPr>
        <w:pStyle w:val="21"/>
        <w:shd w:val="clear" w:color="auto" w:fill="auto"/>
        <w:spacing w:after="306" w:line="328" w:lineRule="exact"/>
        <w:ind w:left="142" w:firstLine="0"/>
        <w:jc w:val="both"/>
      </w:pPr>
      <w:r>
        <w:t>2.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0642B5" w:rsidRDefault="000642B5" w:rsidP="000642B5">
      <w:pPr>
        <w:pStyle w:val="21"/>
        <w:shd w:val="clear" w:color="auto" w:fill="auto"/>
        <w:spacing w:after="0" w:line="320" w:lineRule="exact"/>
        <w:ind w:left="142" w:firstLine="0"/>
        <w:jc w:val="both"/>
      </w:pPr>
      <w:r>
        <w:t>3.</w:t>
      </w:r>
      <w:r>
        <w:t>Контроль за виконанням рішення покласти на постійну депутатську ко</w:t>
      </w:r>
      <w:r>
        <w:t>місію з питань земельних віднос</w:t>
      </w:r>
      <w:r>
        <w:t>ин т</w:t>
      </w:r>
      <w:r>
        <w:t>а будівництва ( голова комісії Г</w:t>
      </w:r>
      <w:r>
        <w:t>ануляк В.І.)</w:t>
      </w:r>
    </w:p>
    <w:p w:rsidR="00825DE3" w:rsidRDefault="000642B5" w:rsidP="000642B5">
      <w:pPr>
        <w:ind w:left="142"/>
      </w:pPr>
    </w:p>
    <w:p w:rsidR="000642B5" w:rsidRDefault="000642B5" w:rsidP="000642B5">
      <w:pPr>
        <w:ind w:left="142"/>
      </w:pPr>
    </w:p>
    <w:p w:rsidR="000642B5" w:rsidRDefault="000642B5" w:rsidP="000642B5">
      <w:pPr>
        <w:ind w:left="142"/>
      </w:pPr>
    </w:p>
    <w:p w:rsidR="000642B5" w:rsidRPr="000642B5" w:rsidRDefault="000642B5" w:rsidP="000642B5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642B5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642B5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0642B5" w:rsidRPr="000642B5" w:rsidSect="000642B5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BA78BC"/>
    <w:multiLevelType w:val="multilevel"/>
    <w:tmpl w:val="0F184EB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3D"/>
    <w:rsid w:val="000642B5"/>
    <w:rsid w:val="00215D57"/>
    <w:rsid w:val="003C0074"/>
    <w:rsid w:val="00E3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29D8D-5C4D-45A6-A2F3-7FE018C4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642B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642B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642B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987</Words>
  <Characters>563</Characters>
  <Application>Microsoft Office Word</Application>
  <DocSecurity>0</DocSecurity>
  <Lines>4</Lines>
  <Paragraphs>3</Paragraphs>
  <ScaleCrop>false</ScaleCrop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2023-02-02T09:17:00Z</dcterms:created>
  <dcterms:modified xsi:type="dcterms:W3CDTF">2023-02-02T09:21:00Z</dcterms:modified>
</cp:coreProperties>
</file>