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B92" w:rsidRDefault="00DE0B92" w:rsidP="00DE0B92">
      <w:pPr>
        <w:pStyle w:val="21"/>
        <w:shd w:val="clear" w:color="auto" w:fill="auto"/>
        <w:spacing w:after="0" w:line="328" w:lineRule="exact"/>
        <w:ind w:right="1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ДЕВ’ЯТА СЕСІЯ СЬОМОГО </w:t>
      </w:r>
      <w:r>
        <w:t>СКЛИКАННЯ</w:t>
      </w:r>
      <w:r>
        <w:br/>
        <w:t>РІШЕНН</w:t>
      </w:r>
      <w:r>
        <w:t>Я № 3036</w:t>
      </w:r>
    </w:p>
    <w:p w:rsidR="00DE0B92" w:rsidRDefault="00DE0B92" w:rsidP="00DE0B92">
      <w:pPr>
        <w:pStyle w:val="21"/>
        <w:shd w:val="clear" w:color="auto" w:fill="auto"/>
        <w:tabs>
          <w:tab w:val="left" w:pos="7292"/>
        </w:tabs>
        <w:spacing w:after="0" w:line="320" w:lineRule="exact"/>
        <w:ind w:left="284" w:firstLine="0"/>
        <w:jc w:val="both"/>
      </w:pPr>
      <w:r>
        <w:t xml:space="preserve">від 16 серпня 2019 року                                                     </w:t>
      </w:r>
      <w:r>
        <w:t>с. Рясне - Руське</w:t>
      </w:r>
    </w:p>
    <w:p w:rsidR="00DE0B92" w:rsidRDefault="00DE0B92" w:rsidP="00DE0B92">
      <w:pPr>
        <w:pStyle w:val="21"/>
        <w:shd w:val="clear" w:color="auto" w:fill="auto"/>
        <w:spacing w:after="303" w:line="320" w:lineRule="exact"/>
        <w:ind w:left="284" w:right="5580" w:firstLine="0"/>
        <w:jc w:val="left"/>
      </w:pPr>
      <w:r>
        <w:t>Про надання дозволу на коригування детального плану території в селі Підрясне</w:t>
      </w:r>
    </w:p>
    <w:p w:rsidR="00DE0B92" w:rsidRDefault="00DE0B92" w:rsidP="00DE0B92">
      <w:pPr>
        <w:pStyle w:val="21"/>
        <w:shd w:val="clear" w:color="auto" w:fill="auto"/>
        <w:spacing w:after="330" w:line="317" w:lineRule="exact"/>
        <w:ind w:left="284" w:right="460" w:firstLine="1380"/>
        <w:jc w:val="both"/>
      </w:pPr>
      <w:r>
        <w:t xml:space="preserve">Розглянувши звернення </w:t>
      </w:r>
      <w:proofErr w:type="spellStart"/>
      <w:r>
        <w:t>Хацка</w:t>
      </w:r>
      <w:proofErr w:type="spellEnd"/>
      <w:r>
        <w:t xml:space="preserve"> Ярослава Йосифовича, щодо надання дозволу на коригування детального плану, території для уточнення планувальної структури та функціонального призначення території, визначення параметрів забудови окремих земельних ділянок в межах автодороги Західний обхід м. Львова та кварталу індивідуальної житлової забудови К-5 в с. Підрясне, Яворівського району, Львівської області, відповідно до Закону України «Про регулювання містобудівної діяльності» від 17.02.201 1 року за № З038-VI, статті 26 Закону України «Про мі</w:t>
      </w:r>
      <w:r>
        <w:t>сцеве самоврядування в Україні»</w:t>
      </w:r>
      <w:bookmarkStart w:id="0" w:name="_GoBack"/>
      <w:bookmarkEnd w:id="0"/>
      <w:r>
        <w:t xml:space="preserve">, </w:t>
      </w:r>
      <w:r>
        <w:t>- Рясне - Руська сільська рада,</w:t>
      </w:r>
      <w:r>
        <w:t>-</w:t>
      </w:r>
    </w:p>
    <w:p w:rsidR="00DE0B92" w:rsidRDefault="00DE0B92" w:rsidP="00DE0B92">
      <w:pPr>
        <w:pStyle w:val="21"/>
        <w:shd w:val="clear" w:color="auto" w:fill="auto"/>
        <w:spacing w:after="233" w:line="280" w:lineRule="exact"/>
        <w:ind w:left="284" w:firstLine="0"/>
        <w:jc w:val="both"/>
      </w:pPr>
      <w:r>
        <w:rPr>
          <w:rStyle w:val="24pt"/>
        </w:rPr>
        <w:t>ВИРІШИЛА:</w:t>
      </w:r>
    </w:p>
    <w:p w:rsidR="00DE0B92" w:rsidRDefault="00DE0B92" w:rsidP="00DE0B92">
      <w:pPr>
        <w:pStyle w:val="21"/>
        <w:shd w:val="clear" w:color="auto" w:fill="auto"/>
        <w:spacing w:after="300" w:line="320" w:lineRule="exact"/>
        <w:ind w:left="284" w:right="460" w:firstLine="0"/>
        <w:jc w:val="both"/>
      </w:pPr>
      <w:r w:rsidRPr="00DE0B92">
        <w:t>1.</w:t>
      </w:r>
      <w:r>
        <w:t xml:space="preserve"> </w:t>
      </w:r>
      <w:r>
        <w:t xml:space="preserve">Дати дозвіл </w:t>
      </w:r>
      <w:proofErr w:type="spellStart"/>
      <w:r>
        <w:t>Хацку</w:t>
      </w:r>
      <w:proofErr w:type="spellEnd"/>
      <w:r>
        <w:t xml:space="preserve"> Ярославу Йосифовичу, на коригування детального плану, території для уточнення планувальної структури та функціонального призначення території, визначення параметрів забудови окремих земельних ділянок в межах автодороги Західний обхід м. Львова та кварталу індивідуальної житлової забудови К-5 в </w:t>
      </w:r>
      <w:r>
        <w:t xml:space="preserve">                                  </w:t>
      </w:r>
      <w:r>
        <w:t>с. Підрясне, Яворівського району, Львівської області.</w:t>
      </w:r>
    </w:p>
    <w:p w:rsidR="00DE0B92" w:rsidRDefault="00DE0B92" w:rsidP="00DE0B92">
      <w:pPr>
        <w:pStyle w:val="21"/>
        <w:shd w:val="clear" w:color="auto" w:fill="auto"/>
        <w:tabs>
          <w:tab w:val="left" w:pos="891"/>
        </w:tabs>
        <w:spacing w:after="303" w:line="320" w:lineRule="exact"/>
        <w:ind w:left="284" w:right="460" w:firstLine="0"/>
        <w:jc w:val="both"/>
      </w:pPr>
      <w:r>
        <w:t xml:space="preserve">2.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DE0B92" w:rsidRDefault="00DE0B92" w:rsidP="00DE0B92">
      <w:pPr>
        <w:pStyle w:val="21"/>
        <w:shd w:val="clear" w:color="auto" w:fill="auto"/>
        <w:tabs>
          <w:tab w:val="left" w:pos="891"/>
        </w:tabs>
        <w:spacing w:after="0" w:line="317" w:lineRule="exact"/>
        <w:ind w:left="284" w:right="460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DE0B92" w:rsidRDefault="00DE0B92" w:rsidP="00DE0B92">
      <w:pPr>
        <w:pStyle w:val="21"/>
        <w:shd w:val="clear" w:color="auto" w:fill="auto"/>
        <w:tabs>
          <w:tab w:val="left" w:pos="891"/>
        </w:tabs>
        <w:spacing w:after="0" w:line="317" w:lineRule="exact"/>
        <w:ind w:left="284" w:right="460" w:firstLine="0"/>
        <w:jc w:val="both"/>
      </w:pPr>
    </w:p>
    <w:p w:rsidR="00DE0B92" w:rsidRDefault="00DE0B92" w:rsidP="00DE0B92">
      <w:pPr>
        <w:pStyle w:val="21"/>
        <w:shd w:val="clear" w:color="auto" w:fill="auto"/>
        <w:tabs>
          <w:tab w:val="left" w:pos="891"/>
        </w:tabs>
        <w:spacing w:after="0" w:line="317" w:lineRule="exact"/>
        <w:ind w:left="284" w:right="460" w:firstLine="0"/>
        <w:jc w:val="both"/>
      </w:pPr>
    </w:p>
    <w:p w:rsidR="00DE0B92" w:rsidRDefault="00DE0B92" w:rsidP="00DE0B92">
      <w:pPr>
        <w:pStyle w:val="21"/>
        <w:shd w:val="clear" w:color="auto" w:fill="auto"/>
        <w:tabs>
          <w:tab w:val="left" w:pos="891"/>
        </w:tabs>
        <w:spacing w:after="0" w:line="317" w:lineRule="exact"/>
        <w:ind w:left="284" w:right="460" w:firstLine="0"/>
        <w:jc w:val="both"/>
      </w:pPr>
    </w:p>
    <w:p w:rsidR="00DE0B92" w:rsidRDefault="00DE0B92" w:rsidP="00DE0B92">
      <w:pPr>
        <w:pStyle w:val="21"/>
        <w:shd w:val="clear" w:color="auto" w:fill="auto"/>
        <w:tabs>
          <w:tab w:val="left" w:pos="891"/>
        </w:tabs>
        <w:spacing w:after="0" w:line="317" w:lineRule="exact"/>
        <w:ind w:left="284" w:right="460" w:firstLine="0"/>
        <w:jc w:val="both"/>
      </w:pPr>
    </w:p>
    <w:p w:rsidR="00DE0B92" w:rsidRDefault="00DE0B92" w:rsidP="00DE0B92">
      <w:pPr>
        <w:pStyle w:val="21"/>
        <w:shd w:val="clear" w:color="auto" w:fill="auto"/>
        <w:tabs>
          <w:tab w:val="left" w:pos="891"/>
        </w:tabs>
        <w:spacing w:after="0" w:line="317" w:lineRule="exact"/>
        <w:ind w:left="284" w:right="460" w:firstLine="0"/>
        <w:jc w:val="both"/>
      </w:pPr>
      <w:r>
        <w:t xml:space="preserve">   Сільський  голова                                                Емілія Смокоровська</w:t>
      </w:r>
    </w:p>
    <w:p w:rsidR="00825DE3" w:rsidRDefault="00DE0B92" w:rsidP="00DE0B92">
      <w:pPr>
        <w:ind w:left="284"/>
      </w:pPr>
      <w:r>
        <w:tab/>
      </w:r>
    </w:p>
    <w:sectPr w:rsidR="00825DE3" w:rsidSect="00DE0B92">
      <w:pgSz w:w="11906" w:h="16838"/>
      <w:pgMar w:top="1135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8682D"/>
    <w:multiLevelType w:val="multilevel"/>
    <w:tmpl w:val="CC6E3E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2F"/>
    <w:rsid w:val="00215D57"/>
    <w:rsid w:val="003C0074"/>
    <w:rsid w:val="0073292F"/>
    <w:rsid w:val="00DE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4EA15-1E45-4299-B27A-4E605F061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E0B9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E0B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DE0B92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E0B9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1084</Words>
  <Characters>618</Characters>
  <Application>Microsoft Office Word</Application>
  <DocSecurity>0</DocSecurity>
  <Lines>5</Lines>
  <Paragraphs>3</Paragraphs>
  <ScaleCrop>false</ScaleCrop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2023-02-02T09:31:00Z</dcterms:created>
  <dcterms:modified xsi:type="dcterms:W3CDTF">2023-02-02T09:35:00Z</dcterms:modified>
</cp:coreProperties>
</file>