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061" w:rsidRDefault="000D3061" w:rsidP="000D3061">
      <w:pPr>
        <w:pStyle w:val="21"/>
        <w:shd w:val="clear" w:color="auto" w:fill="auto"/>
        <w:spacing w:after="243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РІШЕННЯ№</w:t>
      </w:r>
      <w:r>
        <w:t xml:space="preserve"> 3092</w:t>
      </w:r>
    </w:p>
    <w:p w:rsidR="000D3061" w:rsidRDefault="000D3061" w:rsidP="000D3061">
      <w:pPr>
        <w:pStyle w:val="21"/>
        <w:shd w:val="clear" w:color="auto" w:fill="auto"/>
        <w:tabs>
          <w:tab w:val="left" w:pos="6739"/>
        </w:tabs>
        <w:spacing w:after="0" w:line="317" w:lineRule="exact"/>
        <w:ind w:firstLine="0"/>
        <w:jc w:val="both"/>
      </w:pPr>
      <w:r>
        <w:t>від 16 серпня 2019 року</w:t>
      </w:r>
      <w:r>
        <w:tab/>
      </w:r>
      <w:r>
        <w:t xml:space="preserve">             </w:t>
      </w:r>
      <w:r>
        <w:t>с. Рясне - Руське</w:t>
      </w:r>
    </w:p>
    <w:p w:rsidR="000D3061" w:rsidRDefault="000D3061" w:rsidP="000D3061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проекту землеустрою</w:t>
      </w:r>
    </w:p>
    <w:p w:rsidR="000D3061" w:rsidRDefault="000D3061" w:rsidP="000D3061">
      <w:pPr>
        <w:pStyle w:val="21"/>
        <w:shd w:val="clear" w:color="auto" w:fill="auto"/>
        <w:spacing w:after="0" w:line="317" w:lineRule="exact"/>
        <w:ind w:firstLine="0"/>
        <w:jc w:val="both"/>
      </w:pPr>
      <w:r>
        <w:t>щодо відведення земельної ділянки, із зміною</w:t>
      </w:r>
    </w:p>
    <w:p w:rsidR="000D3061" w:rsidRDefault="000D3061" w:rsidP="000D3061">
      <w:pPr>
        <w:pStyle w:val="21"/>
        <w:shd w:val="clear" w:color="auto" w:fill="auto"/>
        <w:spacing w:after="0"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0D3061" w:rsidRDefault="000D3061" w:rsidP="000D3061">
      <w:pPr>
        <w:pStyle w:val="21"/>
        <w:shd w:val="clear" w:color="auto" w:fill="auto"/>
        <w:spacing w:after="0" w:line="317" w:lineRule="exact"/>
        <w:ind w:firstLine="0"/>
        <w:jc w:val="both"/>
      </w:pPr>
      <w:r>
        <w:t>житлового будинку господарських будівель</w:t>
      </w:r>
    </w:p>
    <w:p w:rsidR="000D3061" w:rsidRDefault="000D3061" w:rsidP="000D3061">
      <w:pPr>
        <w:pStyle w:val="21"/>
        <w:shd w:val="clear" w:color="auto" w:fill="auto"/>
        <w:spacing w:after="237" w:line="317" w:lineRule="exact"/>
        <w:ind w:right="317" w:firstLine="0"/>
        <w:jc w:val="both"/>
      </w:pPr>
      <w:r>
        <w:t>і споруд в селі Підрясне</w:t>
      </w:r>
    </w:p>
    <w:p w:rsidR="000D3061" w:rsidRDefault="000D3061" w:rsidP="000D3061">
      <w:pPr>
        <w:pStyle w:val="21"/>
        <w:shd w:val="clear" w:color="auto" w:fill="auto"/>
        <w:spacing w:after="243" w:line="320" w:lineRule="exact"/>
        <w:ind w:right="317" w:firstLine="66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</w:t>
      </w:r>
      <w:r>
        <w:t>селі Підрясне СЕТ «Джерельце», Г</w:t>
      </w:r>
      <w:r>
        <w:t xml:space="preserve">натюку </w:t>
      </w:r>
      <w:proofErr w:type="spellStart"/>
      <w:r>
        <w:t>Ігору</w:t>
      </w:r>
      <w:proofErr w:type="spellEnd"/>
      <w:r>
        <w:t xml:space="preserve"> Володимировичу роз</w:t>
      </w:r>
      <w:r>
        <w:t>роблений, ФОП СПІЛЬНИК РОМАН БОГ</w:t>
      </w:r>
      <w:r>
        <w:t xml:space="preserve">ДАНОВИЧ,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 xml:space="preserve">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  <w:r>
        <w:t xml:space="preserve"> </w:t>
      </w:r>
    </w:p>
    <w:p w:rsidR="000D3061" w:rsidRDefault="000D3061" w:rsidP="000D3061">
      <w:pPr>
        <w:pStyle w:val="21"/>
        <w:shd w:val="clear" w:color="auto" w:fill="auto"/>
        <w:spacing w:after="243" w:line="320" w:lineRule="exact"/>
        <w:ind w:right="317" w:firstLine="0"/>
        <w:jc w:val="both"/>
      </w:pPr>
      <w:r>
        <w:t xml:space="preserve"> </w:t>
      </w:r>
      <w:r>
        <w:rPr>
          <w:rStyle w:val="23pt"/>
        </w:rPr>
        <w:t>ВИРІШИЛА:</w:t>
      </w:r>
    </w:p>
    <w:p w:rsidR="000D3061" w:rsidRDefault="000D3061" w:rsidP="000D3061">
      <w:pPr>
        <w:pStyle w:val="21"/>
        <w:shd w:val="clear" w:color="auto" w:fill="auto"/>
        <w:spacing w:after="243" w:line="320" w:lineRule="exact"/>
        <w:ind w:right="317"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, в с. Підрясне, СЕТ «Джерельце»,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0D3061" w:rsidRDefault="000D3061" w:rsidP="000D3061">
      <w:pPr>
        <w:pStyle w:val="21"/>
        <w:shd w:val="clear" w:color="auto" w:fill="auto"/>
        <w:spacing w:after="243" w:line="320" w:lineRule="exact"/>
        <w:ind w:right="317" w:firstLine="0"/>
        <w:jc w:val="both"/>
      </w:pPr>
      <w:r>
        <w:t>2.</w:t>
      </w:r>
      <w:r>
        <w:t xml:space="preserve"> </w:t>
      </w:r>
      <w:r>
        <w:t xml:space="preserve">Змінити цільове призначення земельної ділянки кадастровий номер 4625887500:02:000:0259 площею 0,0513 га, що перебуває у власності гр. Гнатюка </w:t>
      </w:r>
      <w:proofErr w:type="spellStart"/>
      <w:r>
        <w:t>Ігора</w:t>
      </w:r>
      <w:proofErr w:type="spellEnd"/>
      <w:r>
        <w:t xml:space="preserve"> Володимировича з ведення садівництва під для будівництва та обслуговування житлового будинку господарських будівель та споруд.</w:t>
      </w:r>
    </w:p>
    <w:p w:rsidR="000D3061" w:rsidRDefault="000D3061" w:rsidP="000D3061">
      <w:pPr>
        <w:pStyle w:val="21"/>
        <w:shd w:val="clear" w:color="auto" w:fill="auto"/>
        <w:spacing w:after="243" w:line="320" w:lineRule="exact"/>
        <w:ind w:right="317" w:firstLine="0"/>
        <w:jc w:val="both"/>
      </w:pPr>
      <w:r>
        <w:t>3.</w:t>
      </w:r>
      <w:r>
        <w:t xml:space="preserve">  </w:t>
      </w:r>
      <w:r>
        <w:t>Перевести земельну ділянку кадастровий номер 4625887500:02:000:0259 площею 0,0513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0D3061" w:rsidRDefault="000D3061" w:rsidP="000D3061">
      <w:pPr>
        <w:pStyle w:val="21"/>
        <w:numPr>
          <w:ilvl w:val="0"/>
          <w:numId w:val="1"/>
        </w:numPr>
        <w:shd w:val="clear" w:color="auto" w:fill="auto"/>
        <w:tabs>
          <w:tab w:val="left" w:pos="347"/>
        </w:tabs>
        <w:spacing w:after="0" w:line="324" w:lineRule="exact"/>
        <w:ind w:right="317" w:firstLine="0"/>
        <w:jc w:val="both"/>
      </w:pPr>
      <w:r>
        <w:t xml:space="preserve">Гнатюку </w:t>
      </w:r>
      <w:proofErr w:type="spellStart"/>
      <w:r>
        <w:t>Ігору</w:t>
      </w:r>
      <w:proofErr w:type="spellEnd"/>
      <w:r>
        <w:t xml:space="preserve"> Володимировичу,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будівництва (голова комісії </w:t>
      </w:r>
      <w:proofErr w:type="spellStart"/>
      <w:r>
        <w:t>Гануляк</w:t>
      </w:r>
      <w:bookmarkStart w:id="0" w:name="bookmark692"/>
      <w:proofErr w:type="spellEnd"/>
      <w:r>
        <w:t xml:space="preserve"> В.І.)</w:t>
      </w:r>
      <w:bookmarkEnd w:id="0"/>
      <w:r>
        <w:t xml:space="preserve">    </w:t>
      </w:r>
    </w:p>
    <w:p w:rsidR="000D3061" w:rsidRDefault="000D3061" w:rsidP="000D3061">
      <w:pPr>
        <w:pStyle w:val="a4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</w:p>
    <w:p w:rsidR="000D3061" w:rsidRDefault="000D3061" w:rsidP="000D3061">
      <w:pPr>
        <w:pStyle w:val="21"/>
        <w:shd w:val="clear" w:color="auto" w:fill="auto"/>
        <w:tabs>
          <w:tab w:val="left" w:pos="354"/>
        </w:tabs>
        <w:spacing w:after="0" w:line="324" w:lineRule="exact"/>
        <w:ind w:right="317" w:firstLine="0"/>
        <w:jc w:val="both"/>
      </w:pPr>
      <w:r>
        <w:t xml:space="preserve">   Сільський голова                                                           </w:t>
      </w:r>
      <w:bookmarkStart w:id="1" w:name="_GoBack"/>
      <w:bookmarkEnd w:id="1"/>
      <w:r>
        <w:t xml:space="preserve">Емілія Смокоровська                           </w:t>
      </w:r>
    </w:p>
    <w:p w:rsidR="00825DE3" w:rsidRDefault="000D3061" w:rsidP="000D3061"/>
    <w:sectPr w:rsidR="00825DE3" w:rsidSect="000D3061">
      <w:footerReference w:type="even" r:id="rId5"/>
      <w:footerReference w:type="default" r:id="rId6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D306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D3061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453803"/>
    <w:multiLevelType w:val="multilevel"/>
    <w:tmpl w:val="FBDE1E6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A6"/>
    <w:rsid w:val="000D3061"/>
    <w:rsid w:val="00215D57"/>
    <w:rsid w:val="003B18A6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A7C36-7367-4341-9641-04068D11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D30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D306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0D30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D306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0D3061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0D3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1575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2023-02-03T10:13:00Z</dcterms:created>
  <dcterms:modified xsi:type="dcterms:W3CDTF">2023-02-03T10:23:00Z</dcterms:modified>
</cp:coreProperties>
</file>