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6E5" w:rsidRDefault="001506E5" w:rsidP="001506E5">
      <w:pPr>
        <w:pStyle w:val="21"/>
        <w:shd w:val="clear" w:color="auto" w:fill="auto"/>
        <w:spacing w:after="0" w:line="322" w:lineRule="exact"/>
        <w:ind w:left="142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П’ЯТДЕСЯТА (позачергова) СЕСІЯ СЬОМОГО СКЛИКАННЯ</w:t>
      </w:r>
    </w:p>
    <w:p w:rsidR="001506E5" w:rsidRDefault="001506E5" w:rsidP="001506E5">
      <w:pPr>
        <w:pStyle w:val="21"/>
        <w:shd w:val="clear" w:color="auto" w:fill="auto"/>
        <w:spacing w:after="59" w:line="280" w:lineRule="exact"/>
        <w:ind w:left="142" w:firstLine="0"/>
      </w:pPr>
      <w:r>
        <w:t>РІШЕННЯ № 3109</w:t>
      </w:r>
    </w:p>
    <w:p w:rsidR="001506E5" w:rsidRDefault="001506E5" w:rsidP="001506E5">
      <w:pPr>
        <w:pStyle w:val="21"/>
        <w:shd w:val="clear" w:color="auto" w:fill="auto"/>
        <w:tabs>
          <w:tab w:val="left" w:pos="8041"/>
        </w:tabs>
        <w:spacing w:after="0" w:line="322" w:lineRule="exact"/>
        <w:ind w:left="142" w:firstLine="0"/>
        <w:jc w:val="both"/>
      </w:pPr>
    </w:p>
    <w:p w:rsidR="001506E5" w:rsidRDefault="001506E5" w:rsidP="001506E5">
      <w:pPr>
        <w:pStyle w:val="21"/>
        <w:shd w:val="clear" w:color="auto" w:fill="auto"/>
        <w:tabs>
          <w:tab w:val="left" w:pos="8041"/>
        </w:tabs>
        <w:spacing w:after="0" w:line="322" w:lineRule="exact"/>
        <w:ind w:left="142" w:firstLine="0"/>
        <w:jc w:val="both"/>
      </w:pPr>
      <w:r>
        <w:t>«29» серпня 2019 року                                                    с. Рясне - Руське</w:t>
      </w:r>
    </w:p>
    <w:p w:rsidR="001506E5" w:rsidRDefault="001506E5" w:rsidP="001506E5">
      <w:pPr>
        <w:pStyle w:val="21"/>
        <w:shd w:val="clear" w:color="auto" w:fill="auto"/>
        <w:spacing w:after="0" w:line="322" w:lineRule="exact"/>
        <w:ind w:left="142" w:firstLine="0"/>
        <w:jc w:val="both"/>
      </w:pPr>
      <w:r>
        <w:t>Про прийняття коштів в рахунок</w:t>
      </w:r>
    </w:p>
    <w:p w:rsidR="001506E5" w:rsidRDefault="001506E5" w:rsidP="001506E5">
      <w:pPr>
        <w:pStyle w:val="21"/>
        <w:shd w:val="clear" w:color="auto" w:fill="auto"/>
        <w:spacing w:after="0" w:line="322" w:lineRule="exact"/>
        <w:ind w:left="142" w:firstLine="0"/>
        <w:jc w:val="both"/>
      </w:pPr>
      <w:r>
        <w:t>оплати вартості земельної ділянки</w:t>
      </w:r>
    </w:p>
    <w:p w:rsidR="001506E5" w:rsidRDefault="001506E5" w:rsidP="001506E5">
      <w:pPr>
        <w:pStyle w:val="21"/>
        <w:shd w:val="clear" w:color="auto" w:fill="auto"/>
        <w:spacing w:after="0" w:line="322" w:lineRule="exact"/>
        <w:ind w:left="142" w:firstLine="0"/>
        <w:jc w:val="both"/>
      </w:pPr>
      <w:r>
        <w:t>за договором купівлі-продажу від 10.07.18 р.</w:t>
      </w:r>
    </w:p>
    <w:p w:rsidR="001506E5" w:rsidRDefault="001506E5" w:rsidP="001506E5">
      <w:pPr>
        <w:pStyle w:val="21"/>
        <w:shd w:val="clear" w:color="auto" w:fill="auto"/>
        <w:spacing w:after="300" w:line="322" w:lineRule="exact"/>
        <w:ind w:left="142" w:firstLine="0"/>
        <w:jc w:val="both"/>
      </w:pPr>
      <w:r>
        <w:t>та відстрочення чергових платежів</w:t>
      </w:r>
    </w:p>
    <w:p w:rsidR="001506E5" w:rsidRDefault="001506E5" w:rsidP="001506E5">
      <w:pPr>
        <w:pStyle w:val="21"/>
        <w:shd w:val="clear" w:color="auto" w:fill="auto"/>
        <w:spacing w:after="213" w:line="322" w:lineRule="exact"/>
        <w:ind w:left="142" w:right="520" w:firstLine="700"/>
        <w:jc w:val="both"/>
      </w:pPr>
      <w:r>
        <w:t xml:space="preserve">Згідно умов договору купівлі-продажу земельної ділянки площею 2.5000 (дві цілих п’ять десятих) га, яка розташована за </w:t>
      </w:r>
      <w:proofErr w:type="spellStart"/>
      <w:r>
        <w:t>адресою</w:t>
      </w:r>
      <w:proofErr w:type="spellEnd"/>
      <w:r>
        <w:t xml:space="preserve">: Львівська область, Яворівський район, село </w:t>
      </w:r>
      <w:proofErr w:type="spellStart"/>
      <w:r>
        <w:t>Підрясне</w:t>
      </w:r>
      <w:proofErr w:type="spellEnd"/>
      <w:r>
        <w:t>, кадастровий номер земельної ділянки - 4625887500:01:000:0008, укладеного між Рясне-Руською сільською радою та Товариством з обмеженою відповідальністю «ПРО ТЕК ВІКНА Україна» від 10 липня 2018 року, який зареєстровано приватним нотаріусом Львівського міського нотаріального округу Львівської області Рачинською І.Я., за реєстраційним номером №2533 (надалі - Договір), розглянувши звернення Товариства з обмеженою відповідальністю «ПРО ТЕК ВІКНА УКРАЇНА» від 29 серпня 2019 року за вхідним №440, як Покупця за вищевказаним Договором, керуючись ст. 26 Закону України «Про місцеве самоврядування в Україні» від 21.05.1997               № 280/97-ВР, Рясне-Руська сільська рада, -</w:t>
      </w:r>
    </w:p>
    <w:p w:rsidR="001506E5" w:rsidRDefault="001506E5" w:rsidP="001506E5">
      <w:pPr>
        <w:pStyle w:val="21"/>
        <w:shd w:val="clear" w:color="auto" w:fill="auto"/>
        <w:spacing w:after="196" w:line="280" w:lineRule="exact"/>
        <w:ind w:left="142" w:firstLine="0"/>
        <w:jc w:val="both"/>
      </w:pPr>
      <w:r>
        <w:rPr>
          <w:rStyle w:val="23pt"/>
        </w:rPr>
        <w:t>ВИРІШИЛА:</w:t>
      </w:r>
    </w:p>
    <w:p w:rsidR="001506E5" w:rsidRDefault="001506E5" w:rsidP="001506E5">
      <w:pPr>
        <w:pStyle w:val="21"/>
        <w:shd w:val="clear" w:color="auto" w:fill="auto"/>
        <w:spacing w:after="172" w:line="312" w:lineRule="exact"/>
        <w:ind w:left="142" w:right="520" w:firstLine="0"/>
        <w:jc w:val="both"/>
      </w:pPr>
      <w:r>
        <w:t>1. На виконання підпункту 3 пункту 2.3. Договору купівлі-продажу, прийняти від Покупця грошовий платіж у розмірі 600 000, 00 (шістсот тисяч) грн. в рахунок погашення встановленої п.2.2. Договору ціни продажу земельної ділянки.</w:t>
      </w:r>
    </w:p>
    <w:p w:rsidR="001506E5" w:rsidRDefault="001506E5" w:rsidP="001506E5">
      <w:pPr>
        <w:pStyle w:val="21"/>
        <w:shd w:val="clear" w:color="auto" w:fill="auto"/>
        <w:tabs>
          <w:tab w:val="left" w:pos="833"/>
        </w:tabs>
        <w:spacing w:after="0" w:line="322" w:lineRule="exact"/>
        <w:ind w:left="142" w:right="520" w:firstLine="0"/>
        <w:jc w:val="both"/>
      </w:pPr>
      <w:r>
        <w:t>2.   Надати Покупцю відстрочення щодо сплати чергових платежів строком на 17 календарних місяців, строк перебігу якого розпочати з місяця, що настає за місяцем п</w:t>
      </w:r>
      <w:r w:rsidR="00173D38">
        <w:t>роведення Покупцем визначеної п</w:t>
      </w:r>
      <w:bookmarkStart w:id="0" w:name="_GoBack"/>
      <w:bookmarkEnd w:id="0"/>
      <w:r>
        <w:t>. 1 цього Рішення оплати.</w:t>
      </w:r>
    </w:p>
    <w:p w:rsidR="001506E5" w:rsidRDefault="001506E5" w:rsidP="001506E5">
      <w:pPr>
        <w:pStyle w:val="21"/>
        <w:shd w:val="clear" w:color="auto" w:fill="auto"/>
        <w:tabs>
          <w:tab w:val="left" w:pos="833"/>
        </w:tabs>
        <w:spacing w:after="180" w:line="307" w:lineRule="exact"/>
        <w:ind w:left="142" w:right="520" w:firstLine="0"/>
        <w:jc w:val="both"/>
      </w:pPr>
      <w:r>
        <w:t>3.   Встановити обов’язок Покупця здійснити визначений п.1 цього Рішення платіж у строк до 20.09.2019 року.</w:t>
      </w:r>
    </w:p>
    <w:p w:rsidR="001506E5" w:rsidRDefault="001506E5" w:rsidP="001506E5">
      <w:pPr>
        <w:pStyle w:val="21"/>
        <w:shd w:val="clear" w:color="auto" w:fill="auto"/>
        <w:spacing w:after="180" w:line="307" w:lineRule="exact"/>
        <w:ind w:left="142" w:right="520" w:firstLine="0"/>
        <w:jc w:val="both"/>
      </w:pPr>
      <w:r>
        <w:t>4. Пункти 1 та 2 цього Рішення набирають законної сили за умови виконання Покупцем п.3 цього Рішення.</w:t>
      </w:r>
    </w:p>
    <w:p w:rsidR="001506E5" w:rsidRDefault="001506E5" w:rsidP="001506E5">
      <w:pPr>
        <w:pStyle w:val="21"/>
        <w:shd w:val="clear" w:color="auto" w:fill="auto"/>
        <w:spacing w:after="322" w:line="307" w:lineRule="exact"/>
        <w:ind w:left="142" w:right="520" w:firstLine="0"/>
        <w:jc w:val="both"/>
      </w:pPr>
      <w:r>
        <w:t xml:space="preserve">5. Контроль за виконанням даного рішення покласти на постійну депутатську комісію з питань бюджету, </w:t>
      </w:r>
      <w:r>
        <w:rPr>
          <w:rStyle w:val="224"/>
        </w:rPr>
        <w:t xml:space="preserve">регламенту, </w:t>
      </w:r>
      <w:r>
        <w:t xml:space="preserve">етики та соціального захисту (Голова комісії </w:t>
      </w:r>
      <w:proofErr w:type="spellStart"/>
      <w:r>
        <w:t>З.Піх</w:t>
      </w:r>
      <w:proofErr w:type="spellEnd"/>
      <w:r>
        <w:t>)</w:t>
      </w:r>
    </w:p>
    <w:p w:rsidR="001506E5" w:rsidRDefault="001506E5" w:rsidP="001506E5">
      <w:pPr>
        <w:pStyle w:val="21"/>
        <w:shd w:val="clear" w:color="auto" w:fill="auto"/>
        <w:spacing w:after="322" w:line="307" w:lineRule="exact"/>
        <w:ind w:left="142" w:right="520" w:firstLine="0"/>
        <w:jc w:val="both"/>
      </w:pPr>
    </w:p>
    <w:p w:rsidR="001506E5" w:rsidRDefault="001506E5" w:rsidP="001506E5">
      <w:pPr>
        <w:pStyle w:val="21"/>
        <w:shd w:val="clear" w:color="auto" w:fill="auto"/>
        <w:spacing w:after="322" w:line="307" w:lineRule="exact"/>
        <w:ind w:left="142" w:right="520" w:firstLine="0"/>
        <w:jc w:val="both"/>
      </w:pPr>
      <w:r>
        <w:t xml:space="preserve">  Сільський голова                                           Емілія </w:t>
      </w:r>
      <w:proofErr w:type="spellStart"/>
      <w:r>
        <w:t>Смокоровська</w:t>
      </w:r>
      <w:proofErr w:type="spellEnd"/>
    </w:p>
    <w:sectPr w:rsidR="001506E5" w:rsidSect="001506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35FF9"/>
    <w:multiLevelType w:val="multilevel"/>
    <w:tmpl w:val="5F00039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5E7F5E"/>
    <w:multiLevelType w:val="multilevel"/>
    <w:tmpl w:val="22881B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8C14C3D"/>
    <w:multiLevelType w:val="multilevel"/>
    <w:tmpl w:val="095685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9DA"/>
    <w:rsid w:val="001506E5"/>
    <w:rsid w:val="00173D38"/>
    <w:rsid w:val="00215D57"/>
    <w:rsid w:val="003C0074"/>
    <w:rsid w:val="00D6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6067A"/>
  <w15:chartTrackingRefBased/>
  <w15:docId w15:val="{72D07146-1F70-45EB-9393-D8E49D04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506E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1506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1506E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4">
    <w:name w:val="Основной текст (2)24"/>
    <w:basedOn w:val="2"/>
    <w:rsid w:val="001506E5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1506E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506E5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1506E5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1358</Words>
  <Characters>775</Characters>
  <Application>Microsoft Office Word</Application>
  <DocSecurity>0</DocSecurity>
  <Lines>6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3</cp:revision>
  <dcterms:created xsi:type="dcterms:W3CDTF">2023-02-06T08:11:00Z</dcterms:created>
  <dcterms:modified xsi:type="dcterms:W3CDTF">2023-02-15T10:00:00Z</dcterms:modified>
</cp:coreProperties>
</file>