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16F2" w:rsidRDefault="00D316F2" w:rsidP="00D316F2">
      <w:pPr>
        <w:pStyle w:val="21"/>
        <w:shd w:val="clear" w:color="auto" w:fill="auto"/>
        <w:spacing w:after="0" w:line="322" w:lineRule="exact"/>
        <w:ind w:left="284" w:right="60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П’ЯТД</w:t>
      </w:r>
      <w:r>
        <w:t>ЕСЯТА (позачергова) СЕСІЯ СЬОМОГ</w:t>
      </w:r>
      <w:r>
        <w:t>О СКЛИКАННЯ</w:t>
      </w:r>
    </w:p>
    <w:p w:rsidR="00D316F2" w:rsidRDefault="00D316F2" w:rsidP="00D316F2">
      <w:pPr>
        <w:pStyle w:val="21"/>
        <w:shd w:val="clear" w:color="auto" w:fill="auto"/>
        <w:spacing w:after="244" w:line="322" w:lineRule="exact"/>
        <w:ind w:left="284" w:right="600" w:firstLine="0"/>
      </w:pPr>
      <w:r>
        <w:rPr>
          <w:rStyle w:val="23pt"/>
        </w:rPr>
        <w:t>РІШЕННЯ</w:t>
      </w:r>
      <w:r>
        <w:t>№</w:t>
      </w:r>
      <w:r>
        <w:t xml:space="preserve"> </w:t>
      </w:r>
      <w:r>
        <w:t>3114</w:t>
      </w:r>
    </w:p>
    <w:p w:rsidR="00D316F2" w:rsidRDefault="00D316F2" w:rsidP="00D316F2">
      <w:pPr>
        <w:pStyle w:val="21"/>
        <w:shd w:val="clear" w:color="auto" w:fill="auto"/>
        <w:tabs>
          <w:tab w:val="left" w:pos="7094"/>
        </w:tabs>
        <w:spacing w:after="0" w:line="317" w:lineRule="exact"/>
        <w:ind w:left="284" w:right="600" w:firstLine="0"/>
        <w:jc w:val="both"/>
      </w:pPr>
      <w:r>
        <w:t>від 29 серпня 2019 року</w:t>
      </w:r>
      <w:r>
        <w:t xml:space="preserve">                                                    </w:t>
      </w:r>
      <w:r>
        <w:t>с. Рясне - Руське</w:t>
      </w:r>
    </w:p>
    <w:p w:rsidR="00D316F2" w:rsidRDefault="00D316F2" w:rsidP="00D316F2">
      <w:pPr>
        <w:pStyle w:val="21"/>
        <w:shd w:val="clear" w:color="auto" w:fill="auto"/>
        <w:spacing w:after="0" w:line="317" w:lineRule="exact"/>
        <w:ind w:left="284" w:right="600" w:firstLine="0"/>
        <w:jc w:val="left"/>
      </w:pPr>
      <w:r>
        <w:t xml:space="preserve">Про затвердження проекту землеустрою </w:t>
      </w:r>
      <w:r>
        <w:t xml:space="preserve">                                                                            </w:t>
      </w:r>
      <w:r>
        <w:t>щодо відведення земельної ділянки,</w:t>
      </w:r>
      <w:r>
        <w:t xml:space="preserve">                                                                                             </w:t>
      </w:r>
      <w:r>
        <w:t xml:space="preserve"> із зміною цільового призначення </w:t>
      </w:r>
      <w:r>
        <w:t xml:space="preserve">                                                                                                   </w:t>
      </w:r>
      <w:r>
        <w:t>в селі Рясне - Руське</w:t>
      </w:r>
    </w:p>
    <w:p w:rsidR="00D316F2" w:rsidRDefault="00D316F2" w:rsidP="00D316F2">
      <w:pPr>
        <w:pStyle w:val="21"/>
        <w:shd w:val="clear" w:color="auto" w:fill="auto"/>
        <w:spacing w:after="0" w:line="317" w:lineRule="exact"/>
        <w:ind w:left="284" w:right="600" w:firstLine="920"/>
        <w:jc w:val="both"/>
      </w:pPr>
    </w:p>
    <w:p w:rsidR="00D316F2" w:rsidRDefault="00D316F2" w:rsidP="00D316F2">
      <w:pPr>
        <w:pStyle w:val="21"/>
        <w:shd w:val="clear" w:color="auto" w:fill="auto"/>
        <w:spacing w:after="0" w:line="317" w:lineRule="exact"/>
        <w:ind w:left="284" w:right="600" w:firstLine="920"/>
        <w:jc w:val="both"/>
      </w:pPr>
      <w:r>
        <w:t>Розглянувши проект землеустрою щодо відведення земельної ділянки із зміною цільового призначення , для розміщення торгово- офісних та виробничих приміщень в селі Рясне - Руське Фучило Оксані Іванівні, розроб</w:t>
      </w:r>
      <w:r>
        <w:t>лений ФОП СПІЛЬНИК РОМАН БОГДАН</w:t>
      </w:r>
      <w:r>
        <w:t>ОВИЧ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та розрахунок розробл</w:t>
      </w:r>
      <w:r>
        <w:t>ений та погоджений Начальником Г</w:t>
      </w:r>
      <w:r>
        <w:t xml:space="preserve">оловного управління Держгеокадастру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 </w:t>
      </w:r>
    </w:p>
    <w:p w:rsidR="00D316F2" w:rsidRDefault="00D316F2" w:rsidP="00D316F2">
      <w:pPr>
        <w:pStyle w:val="21"/>
        <w:shd w:val="clear" w:color="auto" w:fill="auto"/>
        <w:spacing w:after="0" w:line="317" w:lineRule="exact"/>
        <w:ind w:left="284" w:right="600" w:firstLine="0"/>
        <w:jc w:val="both"/>
      </w:pPr>
      <w:r>
        <w:t xml:space="preserve">      </w:t>
      </w:r>
      <w:r>
        <w:rPr>
          <w:rStyle w:val="23pt"/>
        </w:rPr>
        <w:t>ВИРІШИЛА:</w:t>
      </w:r>
    </w:p>
    <w:p w:rsidR="00D316F2" w:rsidRDefault="00D316F2" w:rsidP="00D316F2">
      <w:pPr>
        <w:pStyle w:val="21"/>
        <w:shd w:val="clear" w:color="auto" w:fill="auto"/>
        <w:tabs>
          <w:tab w:val="left" w:pos="2198"/>
        </w:tabs>
        <w:spacing w:after="0" w:line="317" w:lineRule="exact"/>
        <w:ind w:left="284" w:right="600" w:firstLine="0"/>
        <w:jc w:val="both"/>
      </w:pPr>
      <w:r w:rsidRPr="00D316F2">
        <w:t>1.</w:t>
      </w:r>
      <w:r>
        <w:t xml:space="preserve"> </w:t>
      </w:r>
      <w:r>
        <w:t>Затвердити</w:t>
      </w:r>
      <w:r>
        <w:tab/>
        <w:t>проект землеустрою щодо відведення земельної ділянки із</w:t>
      </w:r>
      <w:r>
        <w:t xml:space="preserve"> </w:t>
      </w:r>
      <w:r>
        <w:t>зміною цільового призначення для розміщення торгово- офісних та виробничих приміщень (КВЦПЗ - 03.07 для будівництва та об</w:t>
      </w:r>
      <w:r>
        <w:t>слуговування будівель торгівлі)</w:t>
      </w:r>
      <w:r>
        <w:t>, площею 0,1000 га Фучило Оксані Іванівні в селі Рясне - Руське, Яворівського району, Львівської області.</w:t>
      </w:r>
    </w:p>
    <w:p w:rsidR="00D316F2" w:rsidRDefault="00D316F2" w:rsidP="00D316F2">
      <w:pPr>
        <w:pStyle w:val="21"/>
        <w:shd w:val="clear" w:color="auto" w:fill="auto"/>
        <w:spacing w:after="0" w:line="317" w:lineRule="exact"/>
        <w:ind w:left="284" w:right="600" w:hanging="284"/>
        <w:jc w:val="both"/>
      </w:pPr>
      <w:r>
        <w:t xml:space="preserve">    </w:t>
      </w:r>
      <w:r>
        <w:t>2.</w:t>
      </w:r>
      <w:r>
        <w:t xml:space="preserve"> </w:t>
      </w:r>
      <w:r>
        <w:t>Затвердити розрахунок втрат сільськогоспо</w:t>
      </w:r>
      <w:r>
        <w:t xml:space="preserve">дарського виробництва при зміні </w:t>
      </w:r>
      <w:r>
        <w:t>цільового призначення земельної діля</w:t>
      </w:r>
      <w:r>
        <w:t xml:space="preserve">нки на праві власності , площею 0,1000 га </w:t>
      </w:r>
      <w:r>
        <w:t>с</w:t>
      </w:r>
      <w:r w:rsidR="006F60A8">
        <w:t>іножаті для розміщення торгово-</w:t>
      </w:r>
      <w:bookmarkStart w:id="0" w:name="_GoBack"/>
      <w:bookmarkEnd w:id="0"/>
      <w:r>
        <w:t>офісних та виробничих приміщень в сумі</w:t>
      </w:r>
      <w:r>
        <w:t xml:space="preserve"> 1,534 тис. грн. (од</w:t>
      </w:r>
      <w:r>
        <w:t>на тисяча п’ятсот тридцять чотир</w:t>
      </w:r>
      <w:r>
        <w:t>и гривні) в селі Рясне - Руське</w:t>
      </w:r>
      <w:r>
        <w:t>, Яворівського району, Львівської області.</w:t>
      </w:r>
    </w:p>
    <w:p w:rsidR="00D316F2" w:rsidRDefault="00D316F2" w:rsidP="00D316F2">
      <w:pPr>
        <w:pStyle w:val="21"/>
        <w:shd w:val="clear" w:color="auto" w:fill="auto"/>
        <w:spacing w:after="0" w:line="317" w:lineRule="exact"/>
        <w:ind w:left="284" w:right="600" w:firstLine="0"/>
        <w:jc w:val="both"/>
      </w:pPr>
      <w:r>
        <w:t>3.</w:t>
      </w:r>
      <w:r>
        <w:t xml:space="preserve"> </w:t>
      </w:r>
      <w:r>
        <w:t>Сплатити Фучило Оксані Іванівні втрати сільськогосподарського виробництва земельної ділянки площею 0,1000 га сіно</w:t>
      </w:r>
      <w:r>
        <w:t>жаті в сумі 1,534 тис. грн. (од</w:t>
      </w:r>
      <w:r>
        <w:t>на тисяча п’ятсот тридцять чотири гривні)</w:t>
      </w:r>
    </w:p>
    <w:p w:rsidR="00D316F2" w:rsidRDefault="00D316F2" w:rsidP="00D316F2">
      <w:pPr>
        <w:pStyle w:val="21"/>
        <w:shd w:val="clear" w:color="auto" w:fill="auto"/>
        <w:spacing w:after="0" w:line="317" w:lineRule="exact"/>
        <w:ind w:left="284" w:right="600" w:firstLine="0"/>
        <w:jc w:val="both"/>
      </w:pPr>
      <w:r>
        <w:t>4.</w:t>
      </w:r>
      <w:r>
        <w:t xml:space="preserve"> </w:t>
      </w:r>
      <w:r>
        <w:t>Змінити цільове призначення земельної ділянки кадастровий номер 4625887500:04:002:0897 площею 0,1000 га, що перебуває у власності гр. Фучило Оксани Іванівни з для ведення особистого селянського господарства під для розміщення торгово- офісних, складських та виробничих приміщень в</w:t>
      </w:r>
      <w:r>
        <w:t xml:space="preserve">  </w:t>
      </w:r>
      <w:r>
        <w:t>селі Рясне - Руське (КВЦПЗ 03.07 для будівництва та обслуговування будівель торгівлі)</w:t>
      </w:r>
    </w:p>
    <w:p w:rsidR="00D316F2" w:rsidRDefault="00D316F2" w:rsidP="00D316F2">
      <w:pPr>
        <w:pStyle w:val="21"/>
        <w:shd w:val="clear" w:color="auto" w:fill="auto"/>
        <w:tabs>
          <w:tab w:val="left" w:pos="702"/>
        </w:tabs>
        <w:spacing w:after="0" w:line="322" w:lineRule="exact"/>
        <w:ind w:left="284" w:right="600" w:firstLine="0"/>
        <w:jc w:val="both"/>
      </w:pPr>
    </w:p>
    <w:p w:rsidR="00D316F2" w:rsidRDefault="00D316F2" w:rsidP="00D316F2">
      <w:pPr>
        <w:pStyle w:val="21"/>
        <w:shd w:val="clear" w:color="auto" w:fill="auto"/>
        <w:tabs>
          <w:tab w:val="left" w:pos="702"/>
        </w:tabs>
        <w:spacing w:after="0" w:line="322" w:lineRule="exact"/>
        <w:ind w:left="284" w:right="600" w:firstLine="0"/>
        <w:jc w:val="both"/>
      </w:pPr>
    </w:p>
    <w:p w:rsidR="00D316F2" w:rsidRDefault="00D316F2" w:rsidP="00D316F2">
      <w:pPr>
        <w:pStyle w:val="21"/>
        <w:shd w:val="clear" w:color="auto" w:fill="auto"/>
        <w:tabs>
          <w:tab w:val="left" w:pos="702"/>
        </w:tabs>
        <w:spacing w:after="0" w:line="322" w:lineRule="exact"/>
        <w:ind w:right="600" w:firstLine="0"/>
        <w:jc w:val="both"/>
      </w:pPr>
    </w:p>
    <w:p w:rsidR="00D316F2" w:rsidRDefault="00D316F2" w:rsidP="00D316F2">
      <w:pPr>
        <w:pStyle w:val="21"/>
        <w:shd w:val="clear" w:color="auto" w:fill="auto"/>
        <w:tabs>
          <w:tab w:val="left" w:pos="702"/>
        </w:tabs>
        <w:spacing w:after="0" w:line="322" w:lineRule="exact"/>
        <w:ind w:right="600" w:firstLine="0"/>
        <w:jc w:val="both"/>
      </w:pPr>
    </w:p>
    <w:p w:rsidR="00D316F2" w:rsidRDefault="00D316F2" w:rsidP="00D316F2">
      <w:pPr>
        <w:pStyle w:val="21"/>
        <w:numPr>
          <w:ilvl w:val="0"/>
          <w:numId w:val="2"/>
        </w:numPr>
        <w:shd w:val="clear" w:color="auto" w:fill="auto"/>
        <w:tabs>
          <w:tab w:val="left" w:pos="702"/>
        </w:tabs>
        <w:spacing w:after="0" w:line="322" w:lineRule="exact"/>
        <w:ind w:left="284" w:right="600" w:firstLine="0"/>
        <w:jc w:val="both"/>
      </w:pPr>
      <w:r>
        <w:t>Перевести земельну ділянку кадастровий номер 4625887500:04:002: 0897 площею 0,1000 га, з категорії земель сільськогосподарського призначення, склад угідь - сіножаті, в категорію земель житлової та громадської забудови, угіддя - землі зайняті поточним будівництвом та відведенні під будівництво (будівництво на яких не розпочато).</w:t>
      </w:r>
    </w:p>
    <w:p w:rsidR="00D316F2" w:rsidRDefault="00D316F2" w:rsidP="00D316F2">
      <w:pPr>
        <w:pStyle w:val="21"/>
        <w:numPr>
          <w:ilvl w:val="0"/>
          <w:numId w:val="2"/>
        </w:numPr>
        <w:shd w:val="clear" w:color="auto" w:fill="auto"/>
        <w:tabs>
          <w:tab w:val="left" w:pos="702"/>
        </w:tabs>
        <w:spacing w:after="0" w:line="322" w:lineRule="exact"/>
        <w:ind w:left="284" w:right="600" w:firstLine="0"/>
        <w:jc w:val="both"/>
      </w:pPr>
      <w:r>
        <w:t>Фучило Оксані Іванівні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D316F2" w:rsidRDefault="00D316F2" w:rsidP="00D316F2">
      <w:pPr>
        <w:pStyle w:val="21"/>
        <w:shd w:val="clear" w:color="auto" w:fill="auto"/>
        <w:tabs>
          <w:tab w:val="left" w:pos="707"/>
        </w:tabs>
        <w:spacing w:after="0" w:line="322" w:lineRule="exact"/>
        <w:ind w:left="284" w:right="600" w:firstLine="0"/>
        <w:jc w:val="both"/>
      </w:pPr>
      <w:r>
        <w:t xml:space="preserve">7.  </w:t>
      </w:r>
      <w:r>
        <w:t>Спеціалісту - землевпоряднику внести зміни в земельно- облікові документи сільської ради</w:t>
      </w:r>
    </w:p>
    <w:p w:rsidR="00D316F2" w:rsidRDefault="00D316F2" w:rsidP="00D316F2">
      <w:pPr>
        <w:pStyle w:val="21"/>
        <w:shd w:val="clear" w:color="auto" w:fill="auto"/>
        <w:tabs>
          <w:tab w:val="left" w:pos="342"/>
        </w:tabs>
        <w:spacing w:after="0" w:line="322" w:lineRule="exact"/>
        <w:ind w:left="284" w:right="600" w:firstLine="0"/>
        <w:jc w:val="both"/>
      </w:pPr>
      <w:r>
        <w:t xml:space="preserve">8.  </w:t>
      </w:r>
      <w:r>
        <w:t>Контроль за виконанням даного рішення покласти на постійну депутатську комісію з питань земельних відносин та будівництва (голова комісії Гануляк</w:t>
      </w:r>
      <w:r>
        <w:t xml:space="preserve"> В.І.)</w:t>
      </w:r>
    </w:p>
    <w:p w:rsidR="00D316F2" w:rsidRDefault="00D316F2" w:rsidP="00D316F2">
      <w:pPr>
        <w:pStyle w:val="21"/>
        <w:shd w:val="clear" w:color="auto" w:fill="auto"/>
        <w:tabs>
          <w:tab w:val="left" w:pos="342"/>
        </w:tabs>
        <w:spacing w:after="0" w:line="322" w:lineRule="exact"/>
        <w:ind w:left="284" w:right="600" w:firstLine="0"/>
        <w:jc w:val="both"/>
      </w:pPr>
    </w:p>
    <w:p w:rsidR="00D316F2" w:rsidRDefault="00D316F2" w:rsidP="00D316F2">
      <w:pPr>
        <w:pStyle w:val="21"/>
        <w:shd w:val="clear" w:color="auto" w:fill="auto"/>
        <w:tabs>
          <w:tab w:val="left" w:pos="342"/>
        </w:tabs>
        <w:spacing w:after="0" w:line="322" w:lineRule="exact"/>
        <w:ind w:left="284" w:right="600" w:firstLine="0"/>
        <w:jc w:val="both"/>
      </w:pPr>
    </w:p>
    <w:p w:rsidR="00D316F2" w:rsidRDefault="00D316F2" w:rsidP="00D316F2">
      <w:pPr>
        <w:pStyle w:val="21"/>
        <w:shd w:val="clear" w:color="auto" w:fill="auto"/>
        <w:tabs>
          <w:tab w:val="left" w:pos="342"/>
        </w:tabs>
        <w:spacing w:after="0" w:line="322" w:lineRule="exact"/>
        <w:ind w:left="284" w:right="600" w:firstLine="0"/>
        <w:jc w:val="both"/>
      </w:pPr>
    </w:p>
    <w:p w:rsidR="00D316F2" w:rsidRDefault="00D316F2" w:rsidP="00D316F2">
      <w:pPr>
        <w:pStyle w:val="21"/>
        <w:shd w:val="clear" w:color="auto" w:fill="auto"/>
        <w:tabs>
          <w:tab w:val="left" w:pos="342"/>
        </w:tabs>
        <w:spacing w:after="0" w:line="322" w:lineRule="exact"/>
        <w:ind w:left="284" w:right="600" w:firstLine="0"/>
        <w:jc w:val="both"/>
      </w:pPr>
    </w:p>
    <w:p w:rsidR="00D316F2" w:rsidRDefault="00D316F2" w:rsidP="00D316F2">
      <w:pPr>
        <w:pStyle w:val="21"/>
        <w:shd w:val="clear" w:color="auto" w:fill="auto"/>
        <w:tabs>
          <w:tab w:val="left" w:pos="342"/>
        </w:tabs>
        <w:spacing w:after="0" w:line="322" w:lineRule="exact"/>
        <w:ind w:left="284" w:right="600" w:firstLine="0"/>
        <w:jc w:val="both"/>
      </w:pPr>
    </w:p>
    <w:p w:rsidR="00D316F2" w:rsidRDefault="00D316F2" w:rsidP="00D316F2">
      <w:pPr>
        <w:pStyle w:val="21"/>
        <w:shd w:val="clear" w:color="auto" w:fill="auto"/>
        <w:tabs>
          <w:tab w:val="left" w:pos="342"/>
        </w:tabs>
        <w:spacing w:after="0" w:line="322" w:lineRule="exact"/>
        <w:ind w:left="284" w:right="600" w:firstLine="0"/>
        <w:jc w:val="both"/>
      </w:pPr>
    </w:p>
    <w:p w:rsidR="00D316F2" w:rsidRDefault="00D316F2" w:rsidP="00D316F2">
      <w:pPr>
        <w:pStyle w:val="21"/>
        <w:shd w:val="clear" w:color="auto" w:fill="auto"/>
        <w:tabs>
          <w:tab w:val="left" w:pos="342"/>
        </w:tabs>
        <w:spacing w:after="0" w:line="322" w:lineRule="exact"/>
        <w:ind w:right="600" w:firstLine="0"/>
        <w:jc w:val="both"/>
      </w:pPr>
      <w:r>
        <w:t xml:space="preserve">   Сільський голова                                                    Емілія Смокоровська</w:t>
      </w:r>
    </w:p>
    <w:sectPr w:rsidR="00D316F2" w:rsidSect="00D316F2">
      <w:footerReference w:type="even" r:id="rId5"/>
      <w:footerReference w:type="first" r:id="rId6"/>
      <w:pgSz w:w="11906" w:h="16838"/>
      <w:pgMar w:top="1134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8A7" w:rsidRDefault="006F60A8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8A7" w:rsidRDefault="006F60A8"/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E744FC"/>
    <w:multiLevelType w:val="multilevel"/>
    <w:tmpl w:val="82EE6658"/>
    <w:lvl w:ilvl="0">
      <w:start w:val="534"/>
      <w:numFmt w:val="decimal"/>
      <w:lvlText w:val="1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B735878"/>
    <w:multiLevelType w:val="hybridMultilevel"/>
    <w:tmpl w:val="4F74A1AA"/>
    <w:lvl w:ilvl="0" w:tplc="C520DE8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4ECC20DB"/>
    <w:multiLevelType w:val="multilevel"/>
    <w:tmpl w:val="3E8E3DBA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44E"/>
    <w:rsid w:val="0016644E"/>
    <w:rsid w:val="00215D57"/>
    <w:rsid w:val="003C0074"/>
    <w:rsid w:val="006F60A8"/>
    <w:rsid w:val="00D31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B4C59D-4603-4B12-9B61-50224FEED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316F2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D316F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D316F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D316F2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D316F2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2166</Words>
  <Characters>1236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2023-02-06T08:40:00Z</dcterms:created>
  <dcterms:modified xsi:type="dcterms:W3CDTF">2023-02-06T08:50:00Z</dcterms:modified>
</cp:coreProperties>
</file>