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CAA" w:rsidRDefault="00865CAA" w:rsidP="00865CAA">
      <w:pPr>
        <w:pStyle w:val="21"/>
        <w:shd w:val="clear" w:color="auto" w:fill="auto"/>
        <w:spacing w:after="0" w:line="384" w:lineRule="exact"/>
        <w:ind w:left="1418" w:right="1140" w:firstLine="283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865CAA" w:rsidRDefault="00865CAA" w:rsidP="00865CAA">
      <w:pPr>
        <w:pStyle w:val="21"/>
        <w:shd w:val="clear" w:color="auto" w:fill="auto"/>
        <w:spacing w:after="360" w:line="384" w:lineRule="exact"/>
        <w:ind w:firstLine="0"/>
        <w:jc w:val="left"/>
      </w:pPr>
      <w:r>
        <w:t xml:space="preserve">                                                      </w:t>
      </w:r>
      <w:r w:rsidR="001C5B32">
        <w:t>РІШЕНН</w:t>
      </w:r>
      <w:r>
        <w:t>Я № 3123</w:t>
      </w:r>
    </w:p>
    <w:p w:rsidR="00865CAA" w:rsidRDefault="00865CAA" w:rsidP="00865CAA">
      <w:pPr>
        <w:pStyle w:val="21"/>
        <w:shd w:val="clear" w:color="auto" w:fill="auto"/>
        <w:tabs>
          <w:tab w:val="left" w:pos="8261"/>
        </w:tabs>
        <w:spacing w:after="0" w:line="384" w:lineRule="exact"/>
        <w:ind w:left="142" w:firstLine="0"/>
        <w:jc w:val="both"/>
      </w:pPr>
      <w:r>
        <w:t xml:space="preserve">від 26 вересня 2019 року                                                          с. Рясне – Руське </w:t>
      </w:r>
    </w:p>
    <w:p w:rsidR="00865CAA" w:rsidRDefault="00865CAA" w:rsidP="00865CAA">
      <w:pPr>
        <w:pStyle w:val="21"/>
        <w:shd w:val="clear" w:color="auto" w:fill="auto"/>
        <w:tabs>
          <w:tab w:val="left" w:pos="8261"/>
        </w:tabs>
        <w:spacing w:after="0" w:line="384" w:lineRule="exact"/>
        <w:ind w:left="142" w:firstLine="0"/>
        <w:jc w:val="left"/>
      </w:pPr>
      <w:r>
        <w:t>Про внесення змін до сільського                                                                                 бюджету Рясне-Руської                                                                                                                сільської ради на 2019 рік</w:t>
      </w:r>
    </w:p>
    <w:p w:rsidR="00865CAA" w:rsidRDefault="00865CAA" w:rsidP="00865CAA">
      <w:pPr>
        <w:pStyle w:val="21"/>
        <w:shd w:val="clear" w:color="auto" w:fill="auto"/>
        <w:spacing w:after="0"/>
        <w:ind w:left="142" w:firstLine="680"/>
        <w:jc w:val="both"/>
      </w:pPr>
    </w:p>
    <w:p w:rsidR="00865CAA" w:rsidRDefault="00865CAA" w:rsidP="00865CAA">
      <w:pPr>
        <w:pStyle w:val="21"/>
        <w:shd w:val="clear" w:color="auto" w:fill="auto"/>
        <w:spacing w:after="0"/>
        <w:ind w:left="142" w:right="142" w:firstLine="680"/>
        <w:jc w:val="both"/>
      </w:pPr>
      <w:r>
        <w:t>Відповідно до вимог Бюджетного кодексу України, Закону України Про Державний бюджет України на 2019 рік, пункту 23 статті 26, статей 61-64, 66 Закону України "Про місцеве самоврядування в Україні", висновку фінансового управління Яворівської районної державної адміністрації від 02.09.2019 року № 04-12/540, Рясне-Руська сільська рада, -</w:t>
      </w:r>
    </w:p>
    <w:p w:rsidR="00865CAA" w:rsidRDefault="00865CAA" w:rsidP="00865CAA">
      <w:pPr>
        <w:pStyle w:val="21"/>
        <w:shd w:val="clear" w:color="auto" w:fill="auto"/>
        <w:spacing w:after="0"/>
        <w:ind w:right="142" w:firstLine="0"/>
        <w:jc w:val="both"/>
      </w:pPr>
      <w:r>
        <w:t xml:space="preserve">  </w:t>
      </w:r>
      <w:r w:rsidR="001C5B32">
        <w:rPr>
          <w:rStyle w:val="23pt"/>
        </w:rPr>
        <w:t>ВИРІШИЛ</w:t>
      </w:r>
      <w:r>
        <w:t>А:</w:t>
      </w:r>
    </w:p>
    <w:p w:rsidR="00865CAA" w:rsidRDefault="00865CAA" w:rsidP="00865CAA">
      <w:pPr>
        <w:pStyle w:val="21"/>
        <w:shd w:val="clear" w:color="auto" w:fill="auto"/>
        <w:spacing w:after="0" w:line="384" w:lineRule="exact"/>
        <w:ind w:left="142" w:right="142" w:firstLine="0"/>
        <w:jc w:val="both"/>
      </w:pPr>
      <w:r>
        <w:t>1. Пункти 1,1; 1.2; 1.3; 1.4; 2; 3; 4.1 рішення «Про сільський бюджет на 2019 рік» № 2604 від 20.12.2018р. (зі змінами) викласти у такій редакції:</w:t>
      </w:r>
    </w:p>
    <w:p w:rsidR="00865CAA" w:rsidRDefault="00865CAA" w:rsidP="00865CAA">
      <w:pPr>
        <w:pStyle w:val="21"/>
        <w:shd w:val="clear" w:color="auto" w:fill="auto"/>
        <w:spacing w:after="0" w:line="384" w:lineRule="exact"/>
        <w:ind w:left="142" w:right="142" w:firstLine="0"/>
        <w:jc w:val="both"/>
      </w:pPr>
      <w:r>
        <w:rPr>
          <w:rStyle w:val="213pt8"/>
        </w:rPr>
        <w:t xml:space="preserve">               «1.1. Доходи </w:t>
      </w:r>
      <w:r>
        <w:t>сільського бюджету у сумі 18 343 078,52 грн., у тому числі доходи загального фонду сільського бюджету - 15 559 478,52 грн. та доходи спеціального фонду сільського бюджету - 2 783 600,00 грн. згідно з додатком 1 до цього рішення.</w:t>
      </w:r>
    </w:p>
    <w:p w:rsidR="00865CAA" w:rsidRDefault="00865CAA" w:rsidP="00865CAA">
      <w:pPr>
        <w:pStyle w:val="21"/>
        <w:shd w:val="clear" w:color="auto" w:fill="auto"/>
        <w:tabs>
          <w:tab w:val="left" w:pos="2577"/>
        </w:tabs>
        <w:spacing w:after="0" w:line="384" w:lineRule="exact"/>
        <w:ind w:left="142" w:right="142" w:firstLine="860"/>
        <w:jc w:val="both"/>
      </w:pPr>
      <w:r>
        <w:rPr>
          <w:rStyle w:val="213pt8"/>
        </w:rPr>
        <w:t xml:space="preserve">1.2    Видатки </w:t>
      </w:r>
      <w:r>
        <w:t>сільського бюджету у сумі 22 953 978,52 грн., у тому числі видатки загального фонду сільського бюджету - 9 273 800,00 грн., видатки спеціального фонду сільського бюджету - 13 680 178,52 грн.</w:t>
      </w:r>
    </w:p>
    <w:p w:rsidR="00865CAA" w:rsidRDefault="00865CAA" w:rsidP="00865CAA">
      <w:pPr>
        <w:pStyle w:val="21"/>
        <w:shd w:val="clear" w:color="auto" w:fill="auto"/>
        <w:tabs>
          <w:tab w:val="left" w:pos="2572"/>
        </w:tabs>
        <w:spacing w:after="0" w:line="384" w:lineRule="exact"/>
        <w:ind w:left="142" w:right="142" w:firstLine="0"/>
        <w:jc w:val="left"/>
      </w:pPr>
      <w:r>
        <w:rPr>
          <w:rStyle w:val="213pt8"/>
        </w:rPr>
        <w:t xml:space="preserve">              1.3     Профіцит </w:t>
      </w:r>
      <w:r>
        <w:t>за загальним фондом сільського бюджету у сумі                  6 285 678,52 грн. згідно з додатком 2 до цього рішення.</w:t>
      </w:r>
    </w:p>
    <w:p w:rsidR="00865CAA" w:rsidRDefault="00865CAA" w:rsidP="00865CAA">
      <w:pPr>
        <w:pStyle w:val="21"/>
        <w:shd w:val="clear" w:color="auto" w:fill="auto"/>
        <w:tabs>
          <w:tab w:val="left" w:pos="2596"/>
        </w:tabs>
        <w:spacing w:after="0" w:line="384" w:lineRule="exact"/>
        <w:ind w:left="142" w:right="142" w:firstLine="740"/>
        <w:jc w:val="left"/>
      </w:pPr>
      <w:r>
        <w:rPr>
          <w:rStyle w:val="213pt8"/>
        </w:rPr>
        <w:t xml:space="preserve">   1.4     Дефіцит </w:t>
      </w:r>
      <w:r>
        <w:t>за спеціальним фондом сільського бюджету у сумі 10 896 578,52 грн. згідно з додатком 2 до цього рішення.</w:t>
      </w:r>
    </w:p>
    <w:p w:rsidR="00865CAA" w:rsidRDefault="00865CAA" w:rsidP="00865CAA">
      <w:pPr>
        <w:pStyle w:val="21"/>
        <w:shd w:val="clear" w:color="auto" w:fill="auto"/>
        <w:tabs>
          <w:tab w:val="left" w:pos="2222"/>
        </w:tabs>
        <w:spacing w:after="0" w:line="384" w:lineRule="exact"/>
        <w:ind w:left="142" w:right="142" w:firstLine="680"/>
        <w:jc w:val="both"/>
      </w:pPr>
      <w:r>
        <w:t xml:space="preserve">     2.  Затвердити </w:t>
      </w:r>
      <w:r>
        <w:rPr>
          <w:rStyle w:val="213pt8"/>
        </w:rPr>
        <w:t xml:space="preserve">бюджетні призначення </w:t>
      </w:r>
      <w: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865CAA" w:rsidRDefault="00865CAA" w:rsidP="00865CAA">
      <w:pPr>
        <w:pStyle w:val="21"/>
        <w:shd w:val="clear" w:color="auto" w:fill="auto"/>
        <w:tabs>
          <w:tab w:val="left" w:pos="2165"/>
        </w:tabs>
        <w:spacing w:after="0" w:line="384" w:lineRule="exact"/>
        <w:ind w:left="142" w:right="142" w:firstLine="709"/>
        <w:jc w:val="both"/>
      </w:pPr>
      <w:r>
        <w:t xml:space="preserve">     3.   Затвердити на 2019 рік </w:t>
      </w:r>
      <w:r>
        <w:rPr>
          <w:rStyle w:val="213pt8"/>
        </w:rPr>
        <w:t xml:space="preserve">розподіл коштів бюджету розвитку </w:t>
      </w:r>
      <w:r>
        <w:t>згідно з додатком 4 до цього рішення.</w:t>
      </w:r>
    </w:p>
    <w:p w:rsidR="00865CAA" w:rsidRPr="001C5B32" w:rsidRDefault="00865CAA" w:rsidP="00865CAA">
      <w:pPr>
        <w:pStyle w:val="511"/>
        <w:shd w:val="clear" w:color="auto" w:fill="auto"/>
        <w:tabs>
          <w:tab w:val="left" w:pos="2512"/>
        </w:tabs>
        <w:spacing w:line="379" w:lineRule="exact"/>
        <w:ind w:left="142" w:right="142" w:firstLine="851"/>
        <w:jc w:val="both"/>
        <w:rPr>
          <w:rStyle w:val="5114pt"/>
          <w:bCs/>
          <w:color w:val="auto"/>
          <w:sz w:val="26"/>
          <w:szCs w:val="26"/>
          <w:shd w:val="clear" w:color="auto" w:fill="auto"/>
          <w:lang w:eastAsia="en-US" w:bidi="ar-SA"/>
        </w:rPr>
      </w:pPr>
      <w:r>
        <w:rPr>
          <w:rStyle w:val="5114pt"/>
          <w:b/>
          <w:bCs/>
        </w:rPr>
        <w:t xml:space="preserve"> </w:t>
      </w:r>
      <w:r w:rsidRPr="00E133C8">
        <w:rPr>
          <w:rStyle w:val="5114pt"/>
          <w:bCs/>
        </w:rPr>
        <w:t>4.1</w:t>
      </w:r>
      <w:r>
        <w:rPr>
          <w:rStyle w:val="5114pt"/>
          <w:b/>
          <w:bCs/>
        </w:rPr>
        <w:t xml:space="preserve">    </w:t>
      </w:r>
      <w:r w:rsidRPr="001C5B32">
        <w:rPr>
          <w:rStyle w:val="5114pt"/>
          <w:bCs/>
        </w:rPr>
        <w:t>Затвердити</w:t>
      </w:r>
      <w:r>
        <w:rPr>
          <w:rStyle w:val="5114pt"/>
          <w:b/>
          <w:bCs/>
        </w:rPr>
        <w:t xml:space="preserve"> </w:t>
      </w:r>
      <w:r>
        <w:t xml:space="preserve">розподіл видатків сільського бюджету на реалізацію місцевих програм </w:t>
      </w:r>
      <w:r w:rsidRPr="001C5B32">
        <w:rPr>
          <w:rStyle w:val="5114pt"/>
          <w:bCs/>
        </w:rPr>
        <w:t>згідно з додатком 5 до цього рішення».</w:t>
      </w:r>
    </w:p>
    <w:p w:rsidR="00865CAA" w:rsidRDefault="00865CAA" w:rsidP="00865CAA">
      <w:pPr>
        <w:pStyle w:val="21"/>
        <w:shd w:val="clear" w:color="auto" w:fill="auto"/>
        <w:tabs>
          <w:tab w:val="left" w:pos="1869"/>
        </w:tabs>
        <w:spacing w:after="0" w:line="384" w:lineRule="exact"/>
        <w:ind w:right="142" w:firstLine="0"/>
        <w:jc w:val="both"/>
      </w:pPr>
      <w:r>
        <w:t xml:space="preserve">                   </w:t>
      </w:r>
    </w:p>
    <w:p w:rsidR="00865CAA" w:rsidRDefault="00865CAA" w:rsidP="00865CAA">
      <w:pPr>
        <w:pStyle w:val="21"/>
        <w:shd w:val="clear" w:color="auto" w:fill="auto"/>
        <w:tabs>
          <w:tab w:val="left" w:pos="1869"/>
        </w:tabs>
        <w:spacing w:after="0" w:line="384" w:lineRule="exact"/>
        <w:ind w:right="142" w:firstLine="0"/>
        <w:jc w:val="both"/>
      </w:pPr>
    </w:p>
    <w:p w:rsidR="00865CAA" w:rsidRDefault="00865CAA" w:rsidP="00865CAA">
      <w:pPr>
        <w:pStyle w:val="21"/>
        <w:shd w:val="clear" w:color="auto" w:fill="auto"/>
        <w:tabs>
          <w:tab w:val="left" w:pos="1869"/>
        </w:tabs>
        <w:spacing w:after="0" w:line="384" w:lineRule="exact"/>
        <w:ind w:right="142" w:firstLine="0"/>
        <w:jc w:val="both"/>
      </w:pPr>
    </w:p>
    <w:p w:rsidR="00865CAA" w:rsidRDefault="00865CAA" w:rsidP="00865CAA">
      <w:pPr>
        <w:pStyle w:val="21"/>
        <w:shd w:val="clear" w:color="auto" w:fill="auto"/>
        <w:tabs>
          <w:tab w:val="left" w:pos="1869"/>
        </w:tabs>
        <w:spacing w:after="0" w:line="384" w:lineRule="exact"/>
        <w:ind w:right="142" w:firstLine="0"/>
        <w:jc w:val="both"/>
      </w:pPr>
    </w:p>
    <w:p w:rsidR="00865CAA" w:rsidRDefault="00865CAA" w:rsidP="00865CAA">
      <w:pPr>
        <w:pStyle w:val="21"/>
        <w:shd w:val="clear" w:color="auto" w:fill="auto"/>
        <w:tabs>
          <w:tab w:val="left" w:pos="1869"/>
        </w:tabs>
        <w:spacing w:after="0" w:line="384" w:lineRule="exact"/>
        <w:ind w:right="142" w:firstLine="0"/>
        <w:jc w:val="both"/>
      </w:pPr>
    </w:p>
    <w:p w:rsidR="00865CAA" w:rsidRDefault="00865CAA" w:rsidP="00E133C8">
      <w:pPr>
        <w:pStyle w:val="21"/>
        <w:shd w:val="clear" w:color="auto" w:fill="auto"/>
        <w:tabs>
          <w:tab w:val="left" w:pos="0"/>
        </w:tabs>
        <w:spacing w:after="0" w:line="384" w:lineRule="exact"/>
        <w:ind w:right="142" w:firstLine="0"/>
        <w:jc w:val="both"/>
      </w:pPr>
      <w:r>
        <w:t xml:space="preserve">  2.   Додатки 1-5 є невід’ємною частиною цього рішення.</w:t>
      </w:r>
    </w:p>
    <w:p w:rsidR="00865CAA" w:rsidRDefault="00E133C8" w:rsidP="00E133C8">
      <w:pPr>
        <w:pStyle w:val="21"/>
        <w:shd w:val="clear" w:color="auto" w:fill="auto"/>
        <w:tabs>
          <w:tab w:val="left" w:pos="0"/>
          <w:tab w:val="left" w:pos="1841"/>
        </w:tabs>
        <w:spacing w:after="583" w:line="384" w:lineRule="exact"/>
        <w:ind w:right="142" w:firstLine="0"/>
        <w:jc w:val="both"/>
      </w:pPr>
      <w:r>
        <w:t xml:space="preserve">  </w:t>
      </w:r>
      <w:r w:rsidR="00865CAA">
        <w:t xml:space="preserve">3.    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 w:rsidR="00865CAA">
        <w:t>Піх</w:t>
      </w:r>
      <w:proofErr w:type="spellEnd"/>
      <w:r w:rsidR="00865CAA">
        <w:t xml:space="preserve"> З.І.).</w:t>
      </w:r>
    </w:p>
    <w:p w:rsidR="001C5B32" w:rsidRDefault="001C5B32" w:rsidP="00865CAA">
      <w:pPr>
        <w:pStyle w:val="21"/>
        <w:shd w:val="clear" w:color="auto" w:fill="auto"/>
        <w:tabs>
          <w:tab w:val="left" w:pos="1841"/>
        </w:tabs>
        <w:spacing w:after="583" w:line="384" w:lineRule="exact"/>
        <w:ind w:right="142" w:firstLine="0"/>
        <w:jc w:val="both"/>
      </w:pPr>
    </w:p>
    <w:p w:rsidR="001C5B32" w:rsidRDefault="001C5B32" w:rsidP="00865CAA">
      <w:pPr>
        <w:pStyle w:val="21"/>
        <w:shd w:val="clear" w:color="auto" w:fill="auto"/>
        <w:tabs>
          <w:tab w:val="left" w:pos="1841"/>
        </w:tabs>
        <w:spacing w:after="583" w:line="384" w:lineRule="exact"/>
        <w:ind w:right="142" w:firstLine="0"/>
        <w:jc w:val="both"/>
      </w:pPr>
    </w:p>
    <w:p w:rsidR="001C5B32" w:rsidRDefault="001C5B32" w:rsidP="00865CAA">
      <w:pPr>
        <w:pStyle w:val="21"/>
        <w:shd w:val="clear" w:color="auto" w:fill="auto"/>
        <w:tabs>
          <w:tab w:val="left" w:pos="1841"/>
        </w:tabs>
        <w:spacing w:after="583" w:line="384" w:lineRule="exact"/>
        <w:ind w:right="142" w:firstLine="0"/>
        <w:jc w:val="both"/>
      </w:pPr>
      <w:r>
        <w:t xml:space="preserve">       Сільський голова                                             Емілія </w:t>
      </w:r>
      <w:proofErr w:type="spellStart"/>
      <w:r>
        <w:t>Смокоровська</w:t>
      </w:r>
      <w:proofErr w:type="spellEnd"/>
    </w:p>
    <w:p w:rsidR="00865CAA" w:rsidRDefault="00865CAA" w:rsidP="00865CAA">
      <w:pPr>
        <w:pStyle w:val="511"/>
        <w:shd w:val="clear" w:color="auto" w:fill="auto"/>
        <w:tabs>
          <w:tab w:val="left" w:pos="2512"/>
        </w:tabs>
        <w:spacing w:line="379" w:lineRule="exact"/>
        <w:ind w:left="822" w:right="142"/>
        <w:jc w:val="both"/>
      </w:pPr>
      <w:r>
        <w:br w:type="page"/>
      </w:r>
    </w:p>
    <w:sectPr w:rsidR="00865CAA" w:rsidSect="00865CAA">
      <w:pgSz w:w="11906" w:h="16838"/>
      <w:pgMar w:top="850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A0F17"/>
    <w:multiLevelType w:val="multilevel"/>
    <w:tmpl w:val="4E8CD008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2C27D2"/>
    <w:multiLevelType w:val="multilevel"/>
    <w:tmpl w:val="96E433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0006E4"/>
    <w:multiLevelType w:val="multilevel"/>
    <w:tmpl w:val="3600282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B3B546F"/>
    <w:multiLevelType w:val="multilevel"/>
    <w:tmpl w:val="D94CCF5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8A3"/>
    <w:rsid w:val="001C5B32"/>
    <w:rsid w:val="00215D57"/>
    <w:rsid w:val="003C0074"/>
    <w:rsid w:val="007158A3"/>
    <w:rsid w:val="00865CAA"/>
    <w:rsid w:val="00E1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0F0F8"/>
  <w15:chartTrackingRefBased/>
  <w15:docId w15:val="{E8CA76A7-F8CF-4669-97E7-9F5DF14C6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5CA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65CA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65CA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">
    <w:name w:val="Заголовок №9_"/>
    <w:basedOn w:val="a0"/>
    <w:link w:val="91"/>
    <w:rsid w:val="00865CA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13pt8">
    <w:name w:val="Основной текст (2) + 13 pt;Полужирный8"/>
    <w:basedOn w:val="2"/>
    <w:rsid w:val="00865CA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51">
    <w:name w:val="Основной текст (51)_"/>
    <w:basedOn w:val="a0"/>
    <w:link w:val="511"/>
    <w:rsid w:val="00865CA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114pt">
    <w:name w:val="Основной текст (51) + 14 pt;Не полужирный"/>
    <w:basedOn w:val="51"/>
    <w:rsid w:val="00865CA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Exact">
    <w:name w:val="Заголовок №9 Exact"/>
    <w:basedOn w:val="a0"/>
    <w:rsid w:val="00865C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910Exact">
    <w:name w:val="Заголовок №9 (10) Exact"/>
    <w:basedOn w:val="a0"/>
    <w:rsid w:val="00865C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4"/>
      <w:szCs w:val="34"/>
      <w:u w:val="none"/>
    </w:rPr>
  </w:style>
  <w:style w:type="paragraph" w:customStyle="1" w:styleId="21">
    <w:name w:val="Основной текст (2)1"/>
    <w:basedOn w:val="a"/>
    <w:link w:val="2"/>
    <w:rsid w:val="00865CA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1">
    <w:name w:val="Заголовок №91"/>
    <w:basedOn w:val="a"/>
    <w:link w:val="9"/>
    <w:rsid w:val="00865CAA"/>
    <w:pPr>
      <w:shd w:val="clear" w:color="auto" w:fill="FFFFFF"/>
      <w:spacing w:line="684" w:lineRule="exact"/>
      <w:jc w:val="right"/>
      <w:outlineLvl w:val="8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511">
    <w:name w:val="Основной текст (51)1"/>
    <w:basedOn w:val="a"/>
    <w:link w:val="51"/>
    <w:rsid w:val="00865CAA"/>
    <w:pPr>
      <w:shd w:val="clear" w:color="auto" w:fill="FFFFFF"/>
      <w:spacing w:line="63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1633</Words>
  <Characters>931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2023-02-06T12:41:00Z</dcterms:created>
  <dcterms:modified xsi:type="dcterms:W3CDTF">2023-02-15T14:08:00Z</dcterms:modified>
</cp:coreProperties>
</file>