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290" w:rsidRDefault="00C92290" w:rsidP="00C92290">
      <w:pPr>
        <w:pStyle w:val="21"/>
        <w:shd w:val="clear" w:color="auto" w:fill="auto"/>
        <w:spacing w:after="330" w:line="317" w:lineRule="exact"/>
        <w:ind w:left="284" w:right="425" w:hanging="17"/>
      </w:pPr>
      <w:r>
        <w:t xml:space="preserve">РЯСНЕ-РУСЬКА СІЛЬСЬКА РАДА </w:t>
      </w:r>
      <w:r>
        <w:t xml:space="preserve">                                                 </w:t>
      </w:r>
      <w:r>
        <w:t>ЯВОРІВС</w:t>
      </w:r>
      <w:r>
        <w:t xml:space="preserve">ЬКОГО РАЙОНУ ЛЬВІВСЬКОЇ ОБЛАСТІ                             </w:t>
      </w:r>
      <w:r>
        <w:t>П’ЯТДЕСЯТ ПЕРША СЕСІЯ СЬОМОГО СКЛИКАННЯ</w:t>
      </w:r>
      <w:r>
        <w:t xml:space="preserve">                                                 </w:t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3158</w:t>
      </w:r>
    </w:p>
    <w:p w:rsidR="00C92290" w:rsidRDefault="00C92290" w:rsidP="00C92290">
      <w:pPr>
        <w:pStyle w:val="21"/>
        <w:shd w:val="clear" w:color="auto" w:fill="auto"/>
        <w:tabs>
          <w:tab w:val="left" w:pos="7688"/>
        </w:tabs>
        <w:spacing w:after="0" w:line="336" w:lineRule="exact"/>
        <w:ind w:left="284" w:right="425" w:firstLine="0"/>
        <w:jc w:val="both"/>
      </w:pPr>
      <w:r>
        <w:t>від 26</w:t>
      </w:r>
      <w:r>
        <w:t xml:space="preserve"> вересня 2019 року                                                     </w:t>
      </w:r>
      <w:r>
        <w:t>с. Рясне - Руське</w:t>
      </w:r>
    </w:p>
    <w:p w:rsidR="00C92290" w:rsidRDefault="00C92290" w:rsidP="00C92290">
      <w:pPr>
        <w:pStyle w:val="21"/>
        <w:shd w:val="clear" w:color="auto" w:fill="auto"/>
        <w:spacing w:after="0" w:line="336" w:lineRule="exact"/>
        <w:ind w:left="284" w:right="425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                </w:t>
      </w:r>
      <w:r>
        <w:t>індивідуального садівництва Качинській М.В.</w:t>
      </w:r>
    </w:p>
    <w:p w:rsidR="00C92290" w:rsidRDefault="00C92290" w:rsidP="00C92290">
      <w:pPr>
        <w:pStyle w:val="21"/>
        <w:shd w:val="clear" w:color="auto" w:fill="auto"/>
        <w:spacing w:after="176" w:line="317" w:lineRule="exact"/>
        <w:ind w:left="284" w:right="425" w:firstLine="1160"/>
        <w:jc w:val="both"/>
      </w:pPr>
    </w:p>
    <w:p w:rsidR="00C92290" w:rsidRDefault="00C92290" w:rsidP="00C92290">
      <w:pPr>
        <w:pStyle w:val="21"/>
        <w:shd w:val="clear" w:color="auto" w:fill="auto"/>
        <w:spacing w:after="176" w:line="317" w:lineRule="exact"/>
        <w:ind w:left="284" w:right="425" w:firstLine="1160"/>
        <w:jc w:val="both"/>
      </w:pPr>
      <w:r>
        <w:t xml:space="preserve">Розглянувши письмове звернення Качинської Марії Володимирівни про затвердження проекту землеустрою щодо відведення земельної ділянки для індивідуального садівництва яка знаходиться в селі Підрясне, розроблений,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C92290" w:rsidRDefault="00C92290" w:rsidP="00C92290">
      <w:pPr>
        <w:pStyle w:val="21"/>
        <w:shd w:val="clear" w:color="auto" w:fill="auto"/>
        <w:spacing w:after="176" w:line="317" w:lineRule="exact"/>
        <w:ind w:right="425" w:firstLine="0"/>
        <w:jc w:val="both"/>
      </w:pPr>
      <w:r>
        <w:t xml:space="preserve">    </w:t>
      </w:r>
      <w:r>
        <w:rPr>
          <w:rStyle w:val="23pt"/>
        </w:rPr>
        <w:t>ВИРІШИЛА:</w:t>
      </w:r>
    </w:p>
    <w:p w:rsidR="00C92290" w:rsidRDefault="00C92290" w:rsidP="00C92290">
      <w:pPr>
        <w:pStyle w:val="21"/>
        <w:shd w:val="clear" w:color="auto" w:fill="auto"/>
        <w:spacing w:after="300" w:line="322" w:lineRule="exact"/>
        <w:ind w:left="284" w:right="425" w:firstLine="0"/>
        <w:jc w:val="both"/>
      </w:pPr>
      <w:r>
        <w:t xml:space="preserve">1.  </w:t>
      </w:r>
      <w:r>
        <w:t>Затвердити проект землеустрою щодо відведення земельної ділянки у власність д</w:t>
      </w:r>
      <w:r>
        <w:t>ля індивідуального садівництва К</w:t>
      </w:r>
      <w:r>
        <w:t>ачинській Марії Володимирівні площею 0,0600 га, яка знаходиться в селі Підрясне садово - городнє товариство «Струмок», Яворівського району, Львівської області.</w:t>
      </w:r>
    </w:p>
    <w:p w:rsidR="00C92290" w:rsidRDefault="00C92290" w:rsidP="00C92290">
      <w:pPr>
        <w:pStyle w:val="21"/>
        <w:shd w:val="clear" w:color="auto" w:fill="auto"/>
        <w:tabs>
          <w:tab w:val="left" w:pos="873"/>
        </w:tabs>
        <w:spacing w:after="304" w:line="322" w:lineRule="exact"/>
        <w:ind w:left="284" w:right="425" w:firstLine="0"/>
        <w:jc w:val="both"/>
      </w:pPr>
      <w:r>
        <w:t xml:space="preserve">2.  </w:t>
      </w:r>
      <w:r>
        <w:t>Передати Качинській Марії Володимирівні у власність земельну ділянку для ведення садівництва 0,0600 га, з кадастровим номером 4625887500:02:000:5406 яка знаходиться в селі Підрясне садово - городнє товариство «Струмок», Яворівського району, Львівської області.</w:t>
      </w:r>
    </w:p>
    <w:p w:rsidR="00470B73" w:rsidRDefault="00C92290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C92290">
        <w:rPr>
          <w:rFonts w:ascii="Times New Roman" w:hAnsi="Times New Roman" w:cs="Times New Roman"/>
          <w:sz w:val="28"/>
          <w:szCs w:val="28"/>
        </w:rPr>
        <w:t xml:space="preserve">3. </w:t>
      </w:r>
      <w:r w:rsidRPr="00C92290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</w:t>
      </w:r>
      <w:r w:rsidRPr="00C92290">
        <w:rPr>
          <w:rFonts w:ascii="Times New Roman" w:hAnsi="Times New Roman" w:cs="Times New Roman"/>
          <w:sz w:val="28"/>
          <w:szCs w:val="28"/>
        </w:rPr>
        <w:t xml:space="preserve"> </w:t>
      </w:r>
      <w:r w:rsidRPr="00C92290">
        <w:rPr>
          <w:rFonts w:ascii="Times New Roman" w:hAnsi="Times New Roman" w:cs="Times New Roman"/>
          <w:sz w:val="28"/>
          <w:szCs w:val="28"/>
        </w:rPr>
        <w:t>земельної ділянки в натуру та одержання документів, що посвідчують право власності на земельну ділянку.</w:t>
      </w:r>
    </w:p>
    <w:p w:rsidR="00C92290" w:rsidRDefault="00C92290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8206D8" w:rsidRDefault="00C92290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8206D8" w:rsidRDefault="008206D8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8206D8" w:rsidRDefault="008206D8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8206D8" w:rsidRDefault="008206D8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8206D8" w:rsidRDefault="008206D8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C92290" w:rsidRPr="00C92290" w:rsidRDefault="008206D8" w:rsidP="00C92290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  <w:r w:rsidR="00C92290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C92290" w:rsidRPr="00C92290" w:rsidSect="008206D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10FA"/>
    <w:multiLevelType w:val="multilevel"/>
    <w:tmpl w:val="94561F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EC4FE8"/>
    <w:multiLevelType w:val="multilevel"/>
    <w:tmpl w:val="126E5E62"/>
    <w:lvl w:ilvl="0">
      <w:start w:val="1"/>
      <w:numFmt w:val="decimal"/>
      <w:lvlText w:val="%1."/>
      <w:lvlJc w:val="left"/>
      <w:rPr>
        <w:rFonts w:ascii="Times New Roman" w:eastAsia="Corbel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8E7"/>
    <w:rsid w:val="00470B73"/>
    <w:rsid w:val="008206D8"/>
    <w:rsid w:val="00A238E7"/>
    <w:rsid w:val="00C9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7F90F"/>
  <w15:chartTrackingRefBased/>
  <w15:docId w15:val="{1DECE20D-F847-4953-B992-AC0F2364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229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9229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922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9229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12">
    <w:name w:val="Основной текст (2) Exact12"/>
    <w:basedOn w:val="2"/>
    <w:rsid w:val="00C92290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C92290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9229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2023-02-07T09:55:00Z</dcterms:created>
  <dcterms:modified xsi:type="dcterms:W3CDTF">2023-02-07T10:09:00Z</dcterms:modified>
</cp:coreProperties>
</file>