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299" w:rsidRDefault="009E4299" w:rsidP="009E4299">
      <w:pPr>
        <w:pStyle w:val="21"/>
        <w:shd w:val="clear" w:color="auto" w:fill="auto"/>
        <w:spacing w:after="0" w:line="317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9E4299" w:rsidRDefault="009E4299" w:rsidP="009E4299">
      <w:pPr>
        <w:pStyle w:val="21"/>
        <w:shd w:val="clear" w:color="auto" w:fill="auto"/>
        <w:spacing w:after="0" w:line="317" w:lineRule="exact"/>
        <w:ind w:left="284" w:right="567" w:firstLine="0"/>
      </w:pPr>
      <w:r>
        <w:t>РІШЕННЯ № 3186</w:t>
      </w:r>
    </w:p>
    <w:p w:rsidR="009E4299" w:rsidRDefault="009E4299" w:rsidP="009E4299">
      <w:pPr>
        <w:pStyle w:val="21"/>
        <w:shd w:val="clear" w:color="auto" w:fill="auto"/>
        <w:tabs>
          <w:tab w:val="left" w:pos="6917"/>
        </w:tabs>
        <w:spacing w:after="0" w:line="317" w:lineRule="exact"/>
        <w:ind w:left="284" w:right="567" w:firstLine="0"/>
        <w:jc w:val="both"/>
      </w:pPr>
      <w:r>
        <w:t>від 26 вересня 2019 року</w:t>
      </w:r>
      <w:r>
        <w:tab/>
        <w:t>с. Рясне - Руське</w:t>
      </w:r>
    </w:p>
    <w:p w:rsidR="009E4299" w:rsidRDefault="009E4299" w:rsidP="009E4299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Про надання дозволу</w:t>
      </w:r>
    </w:p>
    <w:p w:rsidR="009E4299" w:rsidRDefault="009E4299" w:rsidP="009E4299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на виготовлення детального плану</w:t>
      </w:r>
    </w:p>
    <w:p w:rsidR="009E4299" w:rsidRDefault="009E4299" w:rsidP="009E4299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території для зміни цільового</w:t>
      </w:r>
    </w:p>
    <w:p w:rsidR="009E4299" w:rsidRDefault="009E4299" w:rsidP="009E4299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призначення земельної ділянки</w:t>
      </w:r>
    </w:p>
    <w:p w:rsidR="009E4299" w:rsidRDefault="009E4299" w:rsidP="009E4299">
      <w:pPr>
        <w:pStyle w:val="21"/>
        <w:shd w:val="clear" w:color="auto" w:fill="auto"/>
        <w:spacing w:after="480" w:line="317" w:lineRule="exact"/>
        <w:ind w:left="284" w:right="567" w:firstLine="0"/>
        <w:jc w:val="both"/>
      </w:pPr>
      <w:r>
        <w:t>в селі Рясне - Руське</w:t>
      </w:r>
    </w:p>
    <w:p w:rsidR="009E4299" w:rsidRDefault="009E4299" w:rsidP="009E4299">
      <w:pPr>
        <w:pStyle w:val="21"/>
        <w:shd w:val="clear" w:color="auto" w:fill="auto"/>
        <w:spacing w:after="270" w:line="317" w:lineRule="exact"/>
        <w:ind w:left="284" w:right="567" w:firstLine="1100"/>
        <w:jc w:val="both"/>
      </w:pPr>
      <w:r>
        <w:t>Розглянувши заяву та подані документи Величко Світлани Йосипівни, щодо надання дозволу на виготовлення детального плану території по зміні цільового призначення земельних ділянок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 , - Рясне - Руська сільська рада, -</w:t>
      </w:r>
    </w:p>
    <w:p w:rsidR="009E4299" w:rsidRDefault="009E4299" w:rsidP="009E4299">
      <w:pPr>
        <w:pStyle w:val="21"/>
        <w:shd w:val="clear" w:color="auto" w:fill="auto"/>
        <w:spacing w:after="287" w:line="280" w:lineRule="exact"/>
        <w:ind w:left="284" w:right="567" w:firstLine="0"/>
        <w:jc w:val="left"/>
      </w:pPr>
      <w:r>
        <w:rPr>
          <w:rStyle w:val="23pt"/>
        </w:rPr>
        <w:t>ВИРІШИЛА:</w:t>
      </w:r>
    </w:p>
    <w:p w:rsidR="009E4299" w:rsidRDefault="009E4299" w:rsidP="009E4299">
      <w:pPr>
        <w:pStyle w:val="21"/>
        <w:shd w:val="clear" w:color="auto" w:fill="auto"/>
        <w:spacing w:after="236" w:line="322" w:lineRule="exact"/>
        <w:ind w:left="284" w:right="567" w:firstLine="0"/>
        <w:jc w:val="both"/>
      </w:pPr>
      <w:r>
        <w:t>1.Дати дозвіл Величко Світлані Йосипівні на виготовлення детального плану території по зміні цільового призначення земельних ділянок площею 0,0562 га, та0,0332 га з кадастровими номерами 4625887500:04:001:0239, 4625887500:04:001:0588 в селі Рясне - Руське Яворівського району, Львівської області з для ведення особистого селянського господарства під для будівництва торгово - офісних та складських приміщень згідно поданої заяви.</w:t>
      </w:r>
    </w:p>
    <w:p w:rsidR="00825DE3" w:rsidRDefault="009E4299" w:rsidP="009E4299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E4299">
        <w:rPr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</w:t>
      </w:r>
      <w:r>
        <w:rPr>
          <w:rFonts w:ascii="Times New Roman" w:hAnsi="Times New Roman" w:cs="Times New Roman"/>
          <w:sz w:val="28"/>
          <w:szCs w:val="28"/>
        </w:rPr>
        <w:t xml:space="preserve"> чинного законодавства та подати на затвердження сесії сільської ради.</w:t>
      </w:r>
    </w:p>
    <w:p w:rsidR="009E4299" w:rsidRDefault="009E4299" w:rsidP="009E4299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9E4299" w:rsidRDefault="009E4299" w:rsidP="001B1690">
      <w:pPr>
        <w:pStyle w:val="21"/>
        <w:shd w:val="clear" w:color="auto" w:fill="auto"/>
        <w:tabs>
          <w:tab w:val="left" w:pos="793"/>
          <w:tab w:val="left" w:pos="8647"/>
        </w:tabs>
        <w:spacing w:after="0" w:line="322" w:lineRule="exact"/>
        <w:ind w:left="284" w:right="567" w:firstLine="0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B1690" w:rsidRDefault="001B1690" w:rsidP="001B1690">
      <w:pPr>
        <w:pStyle w:val="21"/>
        <w:shd w:val="clear" w:color="auto" w:fill="auto"/>
        <w:tabs>
          <w:tab w:val="left" w:pos="793"/>
          <w:tab w:val="left" w:pos="8647"/>
        </w:tabs>
        <w:spacing w:after="0" w:line="322" w:lineRule="exact"/>
        <w:ind w:left="284" w:right="567" w:firstLine="0"/>
        <w:jc w:val="both"/>
      </w:pPr>
    </w:p>
    <w:p w:rsidR="001B1690" w:rsidRDefault="001B1690" w:rsidP="001B1690">
      <w:pPr>
        <w:pStyle w:val="21"/>
        <w:shd w:val="clear" w:color="auto" w:fill="auto"/>
        <w:tabs>
          <w:tab w:val="left" w:pos="793"/>
          <w:tab w:val="left" w:pos="8647"/>
        </w:tabs>
        <w:spacing w:after="0" w:line="322" w:lineRule="exact"/>
        <w:ind w:left="284" w:right="567" w:firstLine="0"/>
        <w:jc w:val="both"/>
      </w:pPr>
    </w:p>
    <w:p w:rsidR="009E4299" w:rsidRDefault="009E4299" w:rsidP="001B1690">
      <w:pPr>
        <w:pStyle w:val="21"/>
        <w:shd w:val="clear" w:color="auto" w:fill="auto"/>
        <w:tabs>
          <w:tab w:val="left" w:pos="793"/>
          <w:tab w:val="left" w:pos="8647"/>
        </w:tabs>
        <w:spacing w:after="0" w:line="322" w:lineRule="exact"/>
        <w:ind w:left="284" w:right="567" w:firstLine="0"/>
        <w:jc w:val="both"/>
      </w:pPr>
    </w:p>
    <w:p w:rsidR="009E4299" w:rsidRDefault="009E4299" w:rsidP="001B1690">
      <w:pPr>
        <w:pStyle w:val="21"/>
        <w:shd w:val="clear" w:color="auto" w:fill="auto"/>
        <w:tabs>
          <w:tab w:val="left" w:pos="793"/>
          <w:tab w:val="left" w:pos="8647"/>
        </w:tabs>
        <w:spacing w:after="0" w:line="322" w:lineRule="exact"/>
        <w:ind w:left="284" w:right="567" w:firstLine="0"/>
        <w:jc w:val="both"/>
      </w:pPr>
      <w:r>
        <w:t xml:space="preserve">  Сільський голова                                                Емілія </w:t>
      </w:r>
      <w:proofErr w:type="spellStart"/>
      <w:r>
        <w:t>Смокоровська</w:t>
      </w:r>
      <w:proofErr w:type="spellEnd"/>
    </w:p>
    <w:sectPr w:rsidR="009E4299" w:rsidSect="009E4299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CA3"/>
    <w:rsid w:val="001B1690"/>
    <w:rsid w:val="00215D57"/>
    <w:rsid w:val="003C0074"/>
    <w:rsid w:val="004B4CA3"/>
    <w:rsid w:val="009E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09F6"/>
  <w15:chartTrackingRefBased/>
  <w15:docId w15:val="{769099CB-55AB-4AAA-9B34-8D67B7124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429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E429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9E42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9E429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E429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2023-02-08T09:20:00Z</dcterms:created>
  <dcterms:modified xsi:type="dcterms:W3CDTF">2023-02-22T11:40:00Z</dcterms:modified>
</cp:coreProperties>
</file>