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A47" w:rsidRDefault="00485A47" w:rsidP="00485A47">
      <w:pPr>
        <w:pStyle w:val="21"/>
        <w:shd w:val="clear" w:color="auto" w:fill="auto"/>
        <w:tabs>
          <w:tab w:val="left" w:pos="7513"/>
        </w:tabs>
        <w:spacing w:before="779" w:after="0" w:line="317" w:lineRule="exact"/>
        <w:ind w:left="142" w:right="567" w:firstLine="142"/>
      </w:pPr>
      <w:r>
        <w:t xml:space="preserve">РЯСНЕ-РУСЬКА СІЛЬСЬКА РАДА                                   ЯВОРІВСЬКОГО РАЙОНУ ЛЬВІВСЬКОЇ ОБЛАСТІ                                   </w:t>
      </w:r>
      <w:bookmarkStart w:id="0" w:name="_GoBack"/>
      <w:r>
        <w:t>П’ЯТДЕСЯТ ПЕРША СЕСІЯ СЬОМОГО СКЛИКАННЯ</w:t>
      </w:r>
      <w:bookmarkEnd w:id="0"/>
    </w:p>
    <w:p w:rsidR="00485A47" w:rsidRDefault="00485A47" w:rsidP="00485A47">
      <w:pPr>
        <w:pStyle w:val="21"/>
        <w:shd w:val="clear" w:color="auto" w:fill="auto"/>
        <w:tabs>
          <w:tab w:val="left" w:pos="7513"/>
        </w:tabs>
        <w:spacing w:after="270" w:line="317" w:lineRule="exact"/>
        <w:ind w:left="142" w:right="567" w:firstLine="0"/>
      </w:pPr>
      <w:r>
        <w:rPr>
          <w:rStyle w:val="23pt"/>
        </w:rPr>
        <w:t>РІШЕННЯ</w:t>
      </w:r>
      <w:r>
        <w:t xml:space="preserve"> № 3195</w:t>
      </w:r>
    </w:p>
    <w:p w:rsidR="00485A47" w:rsidRDefault="00485A47" w:rsidP="00485A47">
      <w:pPr>
        <w:pStyle w:val="21"/>
        <w:shd w:val="clear" w:color="auto" w:fill="auto"/>
        <w:tabs>
          <w:tab w:val="left" w:pos="7485"/>
          <w:tab w:val="left" w:pos="7513"/>
        </w:tabs>
        <w:spacing w:after="3" w:line="280" w:lineRule="exact"/>
        <w:ind w:left="142" w:right="567" w:firstLine="0"/>
        <w:jc w:val="both"/>
      </w:pPr>
      <w:r>
        <w:t>від 26 вересня 2019 року                                                     с. Рясне - Руське</w:t>
      </w:r>
    </w:p>
    <w:p w:rsidR="00485A47" w:rsidRDefault="00485A47" w:rsidP="00485A47">
      <w:pPr>
        <w:pStyle w:val="21"/>
        <w:shd w:val="clear" w:color="auto" w:fill="auto"/>
        <w:tabs>
          <w:tab w:val="left" w:pos="7513"/>
        </w:tabs>
        <w:spacing w:after="540" w:line="317" w:lineRule="exact"/>
        <w:ind w:left="142" w:right="567" w:firstLine="0"/>
        <w:jc w:val="left"/>
      </w:pPr>
      <w:r>
        <w:t>Про погодження надання згоди на                                                                 виділення земельної ділянки для ведення                                                     особистого селянського господарства                                                                             Роман С.М.</w:t>
      </w:r>
    </w:p>
    <w:p w:rsidR="00485A47" w:rsidRDefault="00485A47" w:rsidP="00485A47">
      <w:pPr>
        <w:pStyle w:val="21"/>
        <w:shd w:val="clear" w:color="auto" w:fill="auto"/>
        <w:tabs>
          <w:tab w:val="left" w:pos="7513"/>
        </w:tabs>
        <w:spacing w:after="270" w:line="317" w:lineRule="exact"/>
        <w:ind w:left="142" w:right="567" w:firstLine="1240"/>
        <w:jc w:val="both"/>
      </w:pPr>
      <w:r>
        <w:t>Розглянувши звернення Роман Світлани Михайлівни про погодження надання згоди на виділення земельної ділянки для ведення особистого селянського господарства за межами населеного пункту в с. Рясне - Руське , Яворівського району Львівської області, відповідно до статей 12,1 16, 1 18,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85A47" w:rsidRPr="00485A47" w:rsidRDefault="00485A47" w:rsidP="00485A47">
      <w:pPr>
        <w:tabs>
          <w:tab w:val="left" w:pos="7513"/>
        </w:tabs>
        <w:spacing w:after="249" w:line="280" w:lineRule="exact"/>
        <w:ind w:left="142" w:right="567"/>
        <w:rPr>
          <w:rFonts w:ascii="Times New Roman" w:hAnsi="Times New Roman" w:cs="Times New Roman"/>
          <w:sz w:val="28"/>
          <w:szCs w:val="28"/>
        </w:rPr>
      </w:pPr>
      <w:r w:rsidRPr="00485A47">
        <w:rPr>
          <w:rFonts w:ascii="Times New Roman" w:hAnsi="Times New Roman" w:cs="Times New Roman"/>
          <w:sz w:val="28"/>
          <w:szCs w:val="28"/>
        </w:rPr>
        <w:t>ВИРІШИЛА:</w:t>
      </w: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240" w:line="322" w:lineRule="exact"/>
        <w:ind w:left="142" w:right="567" w:firstLine="0"/>
        <w:jc w:val="both"/>
      </w:pPr>
      <w:r>
        <w:t>1.Погодити надання згоди на виділення земельної ділянки для ведення особистого селянського господарства орієнтовною площею 0,8000 га за межами села Рясне - Руське, Яворівського району Львівської області за рахунок земель запасу сільської ради гр. Роман Світлані Михайлівні.</w:t>
      </w:r>
    </w:p>
    <w:p w:rsidR="00485A47" w:rsidRDefault="00485A47" w:rsidP="00485A47">
      <w:pPr>
        <w:pStyle w:val="21"/>
        <w:shd w:val="clear" w:color="auto" w:fill="auto"/>
        <w:tabs>
          <w:tab w:val="left" w:pos="1917"/>
          <w:tab w:val="left" w:pos="7513"/>
        </w:tabs>
        <w:spacing w:after="0" w:line="322" w:lineRule="exact"/>
        <w:ind w:left="142" w:right="567" w:firstLine="0"/>
        <w:jc w:val="both"/>
      </w:pPr>
      <w:r>
        <w:t xml:space="preserve">2.Роман Світлані Михайлівні звернутися в Головне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про надання дозволу на розробку проекту землеустрою щодо відведення земельної ділянки для ведення особистого селянського господарства орієнтовною площею 0,8000га.</w:t>
      </w: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0"/>
        <w:ind w:right="567" w:firstLine="0"/>
        <w:jc w:val="both"/>
      </w:pP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0" w:line="240" w:lineRule="auto"/>
        <w:ind w:left="142" w:right="567" w:firstLine="0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0" w:line="240" w:lineRule="auto"/>
        <w:ind w:left="142" w:right="567" w:firstLine="0"/>
        <w:jc w:val="both"/>
      </w:pP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0" w:line="240" w:lineRule="auto"/>
        <w:ind w:left="142" w:right="567" w:firstLine="0"/>
        <w:jc w:val="both"/>
      </w:pP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0" w:line="240" w:lineRule="auto"/>
        <w:ind w:left="142" w:right="567" w:firstLine="0"/>
        <w:jc w:val="both"/>
      </w:pPr>
    </w:p>
    <w:p w:rsidR="00485A47" w:rsidRDefault="00485A47" w:rsidP="00485A47">
      <w:pPr>
        <w:pStyle w:val="21"/>
        <w:shd w:val="clear" w:color="auto" w:fill="auto"/>
        <w:tabs>
          <w:tab w:val="left" w:pos="983"/>
          <w:tab w:val="left" w:pos="7513"/>
        </w:tabs>
        <w:spacing w:after="0" w:line="240" w:lineRule="auto"/>
        <w:ind w:left="142" w:right="567" w:firstLine="0"/>
        <w:jc w:val="both"/>
      </w:pPr>
      <w:r>
        <w:t xml:space="preserve">   Сільський голова                                                  Емілія Смокоровська</w:t>
      </w:r>
    </w:p>
    <w:p w:rsidR="00825DE3" w:rsidRDefault="00532257" w:rsidP="00485A47">
      <w:pPr>
        <w:tabs>
          <w:tab w:val="left" w:pos="7513"/>
        </w:tabs>
        <w:ind w:left="142" w:right="567"/>
      </w:pPr>
    </w:p>
    <w:sectPr w:rsidR="00825DE3" w:rsidSect="00485A47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02B03"/>
    <w:multiLevelType w:val="multilevel"/>
    <w:tmpl w:val="779646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EA"/>
    <w:rsid w:val="000802EA"/>
    <w:rsid w:val="00215D57"/>
    <w:rsid w:val="003C0074"/>
    <w:rsid w:val="00485A47"/>
    <w:rsid w:val="0053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9DDB3"/>
  <w15:chartTrackingRefBased/>
  <w15:docId w15:val="{93D8AA5B-BA28-441F-B25D-EA9D4228C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5A4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85A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85A4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85A4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1145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2023-02-08T10:38:00Z</dcterms:created>
  <dcterms:modified xsi:type="dcterms:W3CDTF">2023-02-22T11:57:00Z</dcterms:modified>
</cp:coreProperties>
</file>