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3CB" w:rsidRDefault="008E13CB" w:rsidP="008E13CB">
      <w:pPr>
        <w:pStyle w:val="21"/>
        <w:shd w:val="clear" w:color="auto" w:fill="auto"/>
        <w:spacing w:after="0" w:line="317" w:lineRule="exact"/>
        <w:ind w:left="60" w:right="425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</w:p>
    <w:p w:rsidR="008E13CB" w:rsidRDefault="008E13CB" w:rsidP="008E13CB">
      <w:pPr>
        <w:pStyle w:val="21"/>
        <w:shd w:val="clear" w:color="auto" w:fill="auto"/>
        <w:spacing w:after="0" w:line="317" w:lineRule="exact"/>
        <w:ind w:left="60" w:right="425" w:firstLine="0"/>
      </w:pPr>
      <w:r>
        <w:t>РІШЕННЯ № 3203</w:t>
      </w:r>
    </w:p>
    <w:p w:rsidR="008E13CB" w:rsidRDefault="008E13CB" w:rsidP="008E13CB">
      <w:pPr>
        <w:pStyle w:val="21"/>
        <w:shd w:val="clear" w:color="auto" w:fill="auto"/>
        <w:tabs>
          <w:tab w:val="left" w:pos="6912"/>
        </w:tabs>
        <w:spacing w:after="0" w:line="317" w:lineRule="exact"/>
        <w:ind w:right="425" w:firstLine="0"/>
        <w:jc w:val="both"/>
      </w:pPr>
    </w:p>
    <w:p w:rsidR="008E13CB" w:rsidRDefault="008E13CB" w:rsidP="008E13CB">
      <w:pPr>
        <w:pStyle w:val="21"/>
        <w:shd w:val="clear" w:color="auto" w:fill="auto"/>
        <w:tabs>
          <w:tab w:val="left" w:pos="6912"/>
        </w:tabs>
        <w:spacing w:after="0" w:line="317" w:lineRule="exact"/>
        <w:ind w:right="425" w:firstLine="0"/>
        <w:jc w:val="both"/>
      </w:pPr>
      <w:r>
        <w:t>від 26 вересня 2019 року</w:t>
      </w:r>
      <w:r>
        <w:tab/>
        <w:t>с. Рясне - Руське</w:t>
      </w:r>
    </w:p>
    <w:p w:rsidR="008E13CB" w:rsidRDefault="008E13CB" w:rsidP="008E13CB">
      <w:pPr>
        <w:pStyle w:val="21"/>
        <w:shd w:val="clear" w:color="auto" w:fill="auto"/>
        <w:spacing w:after="0" w:line="317" w:lineRule="exact"/>
        <w:ind w:right="425" w:firstLine="0"/>
        <w:jc w:val="both"/>
      </w:pPr>
      <w:r>
        <w:t>Про затвердження проектно-кошторисної</w:t>
      </w:r>
    </w:p>
    <w:p w:rsidR="008E13CB" w:rsidRDefault="008E13CB" w:rsidP="008E13CB">
      <w:pPr>
        <w:pStyle w:val="21"/>
        <w:shd w:val="clear" w:color="auto" w:fill="auto"/>
        <w:spacing w:after="0" w:line="317" w:lineRule="exact"/>
        <w:ind w:right="425" w:firstLine="0"/>
        <w:jc w:val="both"/>
      </w:pPr>
      <w:r>
        <w:t>документації на «Капітальний ремонт дорожнього</w:t>
      </w:r>
    </w:p>
    <w:p w:rsidR="008E13CB" w:rsidRDefault="008E13CB" w:rsidP="008E13CB">
      <w:pPr>
        <w:pStyle w:val="21"/>
        <w:shd w:val="clear" w:color="auto" w:fill="auto"/>
        <w:spacing w:after="0" w:line="317" w:lineRule="exact"/>
        <w:ind w:right="425" w:firstLine="0"/>
        <w:jc w:val="both"/>
      </w:pPr>
      <w:r>
        <w:t>покриття по вулиці Богуна в селі Рясне-Руське</w:t>
      </w:r>
    </w:p>
    <w:p w:rsidR="008E13CB" w:rsidRDefault="008E13CB" w:rsidP="008E13CB">
      <w:pPr>
        <w:pStyle w:val="21"/>
        <w:shd w:val="clear" w:color="auto" w:fill="auto"/>
        <w:spacing w:after="0" w:line="317" w:lineRule="exact"/>
        <w:ind w:right="425" w:firstLine="0"/>
        <w:jc w:val="both"/>
      </w:pPr>
      <w:r>
        <w:t>Яворівського району Львівської області»</w:t>
      </w:r>
    </w:p>
    <w:p w:rsidR="008E13CB" w:rsidRDefault="008E13CB" w:rsidP="008E13CB">
      <w:pPr>
        <w:pStyle w:val="21"/>
        <w:shd w:val="clear" w:color="auto" w:fill="auto"/>
        <w:spacing w:after="0" w:line="317" w:lineRule="exact"/>
        <w:ind w:right="425" w:firstLine="0"/>
        <w:jc w:val="right"/>
      </w:pPr>
    </w:p>
    <w:p w:rsidR="008E13CB" w:rsidRDefault="00B84881" w:rsidP="008E13CB">
      <w:pPr>
        <w:pStyle w:val="21"/>
        <w:shd w:val="clear" w:color="auto" w:fill="auto"/>
        <w:spacing w:after="0" w:line="317" w:lineRule="exact"/>
        <w:ind w:right="425" w:firstLine="0"/>
        <w:jc w:val="both"/>
      </w:pPr>
      <w:r>
        <w:t xml:space="preserve">       </w:t>
      </w:r>
      <w:r w:rsidR="008E13CB">
        <w:t>Заслухавши та обговоривши інформацію депутатів сільської ради, розглянувши проектно-кошторисну документацію та експертний звіт № 14-1401-19 від 23 липня 2019 на «Капітальний ремонт дорожнього покриття по вулиці Богуна в селі Рясне-Руське Яворівського району Львівської області» , відповідно до статті 26 Закону України «Про місцеве самоврядування в Україні», - Рясне-Руська сільська рада,-</w:t>
      </w:r>
    </w:p>
    <w:p w:rsidR="008E13CB" w:rsidRDefault="008E13CB" w:rsidP="008E13CB">
      <w:pPr>
        <w:pStyle w:val="21"/>
        <w:shd w:val="clear" w:color="auto" w:fill="auto"/>
        <w:spacing w:after="317" w:line="280" w:lineRule="exact"/>
        <w:ind w:right="425" w:firstLine="0"/>
        <w:jc w:val="both"/>
      </w:pPr>
      <w:r>
        <w:rPr>
          <w:rStyle w:val="23pt"/>
        </w:rPr>
        <w:t>ВИРІШИЛА:</w:t>
      </w:r>
    </w:p>
    <w:p w:rsidR="008E13CB" w:rsidRDefault="008E13CB" w:rsidP="008E13CB">
      <w:pPr>
        <w:pStyle w:val="21"/>
        <w:shd w:val="clear" w:color="auto" w:fill="auto"/>
        <w:spacing w:after="304" w:line="317" w:lineRule="exact"/>
        <w:ind w:right="425" w:firstLine="0"/>
        <w:jc w:val="both"/>
      </w:pPr>
      <w:r>
        <w:t xml:space="preserve">1.Затвердити проектно-кошторисну документацію на «Капітальний ремонт дорожнього покриття по вулиці Богуна в селі Рясне-Руське Яворівського району Львівської області», загальна кошторисна вартість будівництва 1289,316 тис. грн (один мільйон двісті вісімдесят дев’ять тисяч триста шістнадцять гривень 00 копійок), в </w:t>
      </w:r>
      <w:proofErr w:type="spellStart"/>
      <w:r>
        <w:t>т.ч</w:t>
      </w:r>
      <w:proofErr w:type="spellEnd"/>
      <w:r>
        <w:t xml:space="preserve">. будівельних робіт 988,182 тис. грн (дев’ятсот вісімдесят вісім тисяч сто вісімдесят дві гривні </w:t>
      </w:r>
      <w:r>
        <w:rPr>
          <w:rStyle w:val="2Corbel12pt1pt2"/>
        </w:rPr>
        <w:t>00</w:t>
      </w:r>
      <w:r>
        <w:t xml:space="preserve"> копійок)</w:t>
      </w:r>
    </w:p>
    <w:p w:rsidR="00825DE3" w:rsidRDefault="008E13CB" w:rsidP="008E13CB">
      <w:pPr>
        <w:ind w:righ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8E13CB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 w:rsidRPr="008E13CB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8E13CB">
        <w:rPr>
          <w:rFonts w:ascii="Times New Roman" w:hAnsi="Times New Roman" w:cs="Times New Roman"/>
          <w:sz w:val="28"/>
          <w:szCs w:val="28"/>
        </w:rPr>
        <w:t>).</w:t>
      </w:r>
    </w:p>
    <w:p w:rsidR="008E13CB" w:rsidRDefault="008E13CB" w:rsidP="008E13C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13CB" w:rsidRDefault="008E13CB" w:rsidP="008E13C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13CB" w:rsidRDefault="008E13CB" w:rsidP="008E13C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13CB" w:rsidRPr="008E13CB" w:rsidRDefault="008E13CB" w:rsidP="008E13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Сільський голова          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8E13CB" w:rsidRPr="008E13CB" w:rsidSect="008E13CB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56070"/>
    <w:multiLevelType w:val="multilevel"/>
    <w:tmpl w:val="CE5EA5A4"/>
    <w:lvl w:ilvl="0">
      <w:start w:val="140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D71"/>
    <w:rsid w:val="00215D57"/>
    <w:rsid w:val="003C0074"/>
    <w:rsid w:val="008E13CB"/>
    <w:rsid w:val="00B84881"/>
    <w:rsid w:val="00CC6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DD9CD"/>
  <w15:chartTrackingRefBased/>
  <w15:docId w15:val="{829405BE-07C7-4D7F-BDBB-E5795A479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E13C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E13C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E13C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1">
    <w:name w:val="Заголовок №11_"/>
    <w:basedOn w:val="a0"/>
    <w:link w:val="110"/>
    <w:rsid w:val="008E13C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Exact">
    <w:name w:val="Заголовок №11 Exact"/>
    <w:basedOn w:val="a0"/>
    <w:rsid w:val="008E13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Corbel12pt1pt2">
    <w:name w:val="Основной текст (2) + Corbel;12 pt;Интервал 1 pt2"/>
    <w:basedOn w:val="2"/>
    <w:rsid w:val="008E13CB"/>
    <w:rPr>
      <w:rFonts w:ascii="Corbel" w:eastAsia="Corbel" w:hAnsi="Corbel" w:cs="Corbel"/>
      <w:color w:val="000000"/>
      <w:spacing w:val="3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E13CB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10">
    <w:name w:val="Заголовок №11"/>
    <w:basedOn w:val="a"/>
    <w:link w:val="11"/>
    <w:rsid w:val="008E13CB"/>
    <w:pPr>
      <w:shd w:val="clear" w:color="auto" w:fill="FFFFFF"/>
      <w:spacing w:line="367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914</Words>
  <Characters>521</Characters>
  <Application>Microsoft Office Word</Application>
  <DocSecurity>0</DocSecurity>
  <Lines>4</Lines>
  <Paragraphs>2</Paragraphs>
  <ScaleCrop>false</ScaleCrop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2023-02-08T11:40:00Z</dcterms:created>
  <dcterms:modified xsi:type="dcterms:W3CDTF">2023-02-22T12:31:00Z</dcterms:modified>
</cp:coreProperties>
</file>