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573" w:rsidRPr="005B0573" w:rsidRDefault="005B0573" w:rsidP="005B0573">
      <w:pPr>
        <w:ind w:left="426" w:right="365"/>
        <w:jc w:val="center"/>
        <w:rPr>
          <w:rFonts w:ascii="Times New Roman" w:hAnsi="Times New Roman" w:cs="Times New Roman"/>
          <w:sz w:val="28"/>
          <w:szCs w:val="28"/>
        </w:rPr>
      </w:pPr>
      <w:r w:rsidRPr="005B057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5B0573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5B0573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5B0573">
        <w:rPr>
          <w:rFonts w:ascii="Times New Roman" w:hAnsi="Times New Roman" w:cs="Times New Roman"/>
          <w:sz w:val="28"/>
          <w:szCs w:val="28"/>
        </w:rPr>
        <w:t>П’ЯТДЕСЯТ ПЕРША СЕСІЯ СЬОМОГО СКЛИКАННЯ</w:t>
      </w:r>
      <w:bookmarkEnd w:id="0"/>
    </w:p>
    <w:p w:rsidR="005B0573" w:rsidRPr="005B0573" w:rsidRDefault="005B0573" w:rsidP="005B0573">
      <w:pPr>
        <w:spacing w:after="540"/>
        <w:ind w:left="426" w:right="36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</w:t>
      </w:r>
      <w:r w:rsidRPr="005B0573">
        <w:rPr>
          <w:rFonts w:ascii="Times New Roman" w:hAnsi="Times New Roman" w:cs="Times New Roman"/>
          <w:sz w:val="28"/>
          <w:szCs w:val="28"/>
        </w:rPr>
        <w:t>Я № 3207</w:t>
      </w:r>
    </w:p>
    <w:p w:rsidR="005B0573" w:rsidRPr="005B0573" w:rsidRDefault="005B0573" w:rsidP="005B0573">
      <w:pPr>
        <w:spacing w:after="244"/>
        <w:ind w:left="426" w:right="365"/>
        <w:rPr>
          <w:rFonts w:ascii="Times New Roman" w:hAnsi="Times New Roman" w:cs="Times New Roman"/>
          <w:sz w:val="28"/>
          <w:szCs w:val="28"/>
        </w:rPr>
      </w:pPr>
      <w:r w:rsidRPr="005B0573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303530" distL="2386330" distR="63500" simplePos="0" relativeHeight="251659264" behindDoc="1" locked="0" layoutInCell="1" allowOverlap="1" wp14:anchorId="55B3F072" wp14:editId="731C197B">
                <wp:simplePos x="0" y="0"/>
                <wp:positionH relativeFrom="margin">
                  <wp:posOffset>4669790</wp:posOffset>
                </wp:positionH>
                <wp:positionV relativeFrom="paragraph">
                  <wp:posOffset>-23495</wp:posOffset>
                </wp:positionV>
                <wp:extent cx="1316990" cy="221615"/>
                <wp:effectExtent l="2540" t="0" r="4445" b="1905"/>
                <wp:wrapSquare wrapText="left"/>
                <wp:docPr id="3863" name="Text Box 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573" w:rsidRDefault="005B0573" w:rsidP="005B0573">
                            <w:pPr>
                              <w:spacing w:line="280" w:lineRule="exact"/>
                            </w:pPr>
                            <w:r>
                              <w:rPr>
                                <w:rStyle w:val="92Exact"/>
                                <w:rFonts w:eastAsia="Microsoft Sans Serif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B3F072" id="_x0000_t202" coordsize="21600,21600" o:spt="202" path="m,l,21600r21600,l21600,xe">
                <v:stroke joinstyle="miter"/>
                <v:path gradientshapeok="t" o:connecttype="rect"/>
              </v:shapetype>
              <v:shape id="Text Box 2987" o:spid="_x0000_s1026" type="#_x0000_t202" style="position:absolute;left:0;text-align:left;margin-left:367.7pt;margin-top:-1.85pt;width:103.7pt;height:17.45pt;z-index:-251657216;visibility:visible;mso-wrap-style:square;mso-width-percent:0;mso-height-percent:0;mso-wrap-distance-left:187.9pt;mso-wrap-distance-top:0;mso-wrap-distance-right:5pt;mso-wrap-distance-bottom:23.9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" filled="f" stroked="f">
                <v:textbox style="mso-fit-shape-to-text:t" inset="0,0,0,0">
                  <w:txbxContent>
                    <w:p w:rsidR="005B0573" w:rsidRDefault="005B0573" w:rsidP="005B0573">
                      <w:pPr>
                        <w:spacing w:line="280" w:lineRule="exact"/>
                      </w:pPr>
                      <w:r>
                        <w:rPr>
                          <w:rStyle w:val="92Exact"/>
                          <w:rFonts w:eastAsia="Microsoft Sans Serif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5B0573">
        <w:rPr>
          <w:rFonts w:ascii="Times New Roman" w:hAnsi="Times New Roman" w:cs="Times New Roman"/>
          <w:sz w:val="28"/>
          <w:szCs w:val="28"/>
        </w:rPr>
        <w:t>від 26 вересня 2019 року Про розгляд звернення Бика Ю.І.</w:t>
      </w:r>
    </w:p>
    <w:p w:rsidR="005B0573" w:rsidRPr="005B0573" w:rsidRDefault="005B0573" w:rsidP="005B0573">
      <w:pPr>
        <w:spacing w:after="286" w:line="317" w:lineRule="exact"/>
        <w:ind w:left="426" w:right="365" w:firstLine="1300"/>
        <w:jc w:val="both"/>
        <w:rPr>
          <w:rFonts w:ascii="Times New Roman" w:hAnsi="Times New Roman" w:cs="Times New Roman"/>
          <w:sz w:val="28"/>
          <w:szCs w:val="28"/>
        </w:rPr>
      </w:pPr>
      <w:r w:rsidRPr="005B0573">
        <w:rPr>
          <w:rFonts w:ascii="Times New Roman" w:hAnsi="Times New Roman" w:cs="Times New Roman"/>
          <w:sz w:val="28"/>
          <w:szCs w:val="28"/>
        </w:rPr>
        <w:t>Розглянувши звернення та подані документи Бика Юрія Івановича про затвердження розрахунку про пайову участь створення і розвитку інженерно-транспортної та соціальної інфраструктури сіл Рясне-Руське та Підрясне, Яворівського району Львівської області, відповідно до статті 26 Закону України «Про місцеве самоврядування в Україні», -</w:t>
      </w:r>
      <w:r w:rsidR="004375AC">
        <w:rPr>
          <w:rFonts w:ascii="Times New Roman" w:hAnsi="Times New Roman" w:cs="Times New Roman"/>
          <w:sz w:val="28"/>
          <w:szCs w:val="28"/>
        </w:rPr>
        <w:t xml:space="preserve"> Рясне - Руська сільська рада ,:</w:t>
      </w:r>
    </w:p>
    <w:p w:rsidR="005B0573" w:rsidRPr="005B0573" w:rsidRDefault="005B0573" w:rsidP="005B0573">
      <w:pPr>
        <w:spacing w:after="557" w:line="260" w:lineRule="exact"/>
        <w:ind w:left="426" w:right="365"/>
        <w:jc w:val="both"/>
        <w:rPr>
          <w:rFonts w:ascii="Times New Roman" w:hAnsi="Times New Roman" w:cs="Times New Roman"/>
          <w:sz w:val="28"/>
          <w:szCs w:val="28"/>
        </w:rPr>
      </w:pPr>
      <w:r w:rsidRPr="005B0573">
        <w:rPr>
          <w:rFonts w:ascii="Times New Roman" w:hAnsi="Times New Roman" w:cs="Times New Roman"/>
          <w:sz w:val="28"/>
          <w:szCs w:val="28"/>
        </w:rPr>
        <w:t>ВИРІШИЛА:</w:t>
      </w:r>
    </w:p>
    <w:p w:rsidR="005B0573" w:rsidRPr="005B0573" w:rsidRDefault="005B0573" w:rsidP="005B0573">
      <w:pPr>
        <w:spacing w:after="236" w:line="317" w:lineRule="exact"/>
        <w:ind w:left="426" w:right="36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B0573">
        <w:rPr>
          <w:rFonts w:ascii="Times New Roman" w:hAnsi="Times New Roman" w:cs="Times New Roman"/>
          <w:sz w:val="28"/>
          <w:szCs w:val="28"/>
        </w:rPr>
        <w:t>.Додатково вивчити звернення Бика Юрія Івановича про затвердження розрахунку про пайову участь створення і розвитку інженерно-транспортної та соціальної інфраструктури сіл Рясне-Руське та Підрясне, Яворівського району Львівської області , постійною депутатською комісією з питань земельних відносин та будівництва.</w:t>
      </w:r>
    </w:p>
    <w:p w:rsidR="005B0573" w:rsidRPr="005B0573" w:rsidRDefault="005B0573" w:rsidP="005B0573">
      <w:pPr>
        <w:ind w:left="426" w:right="365"/>
        <w:jc w:val="both"/>
        <w:rPr>
          <w:rFonts w:ascii="Times New Roman" w:hAnsi="Times New Roman" w:cs="Times New Roman"/>
          <w:sz w:val="28"/>
          <w:szCs w:val="28"/>
        </w:rPr>
      </w:pPr>
      <w:r w:rsidRPr="005B0573">
        <w:rPr>
          <w:rFonts w:ascii="Times New Roman" w:hAnsi="Times New Roman" w:cs="Times New Roman"/>
          <w:sz w:val="28"/>
          <w:szCs w:val="28"/>
        </w:rPr>
        <w:t>2. Контроль за виконанням даного рішення п</w:t>
      </w:r>
      <w:r>
        <w:rPr>
          <w:rFonts w:ascii="Times New Roman" w:hAnsi="Times New Roman" w:cs="Times New Roman"/>
          <w:sz w:val="28"/>
          <w:szCs w:val="28"/>
        </w:rPr>
        <w:t xml:space="preserve">окласти на постійну депутатську </w:t>
      </w:r>
      <w:r w:rsidRPr="005B0573">
        <w:rPr>
          <w:rFonts w:ascii="Times New Roman" w:hAnsi="Times New Roman" w:cs="Times New Roman"/>
          <w:sz w:val="28"/>
          <w:szCs w:val="28"/>
        </w:rPr>
        <w:t xml:space="preserve">комісію з питань земельних відносин та будівництва ( голова комісії </w:t>
      </w:r>
      <w:proofErr w:type="spellStart"/>
      <w:r w:rsidRPr="005B0573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0573">
        <w:rPr>
          <w:rFonts w:ascii="Times New Roman" w:hAnsi="Times New Roman" w:cs="Times New Roman"/>
          <w:sz w:val="28"/>
          <w:szCs w:val="28"/>
        </w:rPr>
        <w:t>В.І.)</w:t>
      </w:r>
    </w:p>
    <w:p w:rsidR="005B0573" w:rsidRDefault="005B0573" w:rsidP="005B0573">
      <w:pPr>
        <w:pStyle w:val="41"/>
        <w:shd w:val="clear" w:color="auto" w:fill="auto"/>
        <w:spacing w:after="0" w:line="320" w:lineRule="exact"/>
        <w:ind w:left="709" w:right="365"/>
        <w:jc w:val="both"/>
        <w:rPr>
          <w:sz w:val="28"/>
          <w:szCs w:val="28"/>
        </w:rPr>
      </w:pPr>
    </w:p>
    <w:p w:rsidR="005B0573" w:rsidRDefault="005B0573" w:rsidP="005B0573">
      <w:pPr>
        <w:pStyle w:val="41"/>
        <w:shd w:val="clear" w:color="auto" w:fill="auto"/>
        <w:spacing w:after="0" w:line="320" w:lineRule="exact"/>
        <w:ind w:left="709" w:right="365"/>
        <w:jc w:val="both"/>
        <w:rPr>
          <w:sz w:val="28"/>
          <w:szCs w:val="28"/>
        </w:rPr>
      </w:pPr>
    </w:p>
    <w:p w:rsidR="005B0573" w:rsidRDefault="005B0573" w:rsidP="005B0573">
      <w:pPr>
        <w:pStyle w:val="41"/>
        <w:shd w:val="clear" w:color="auto" w:fill="auto"/>
        <w:spacing w:after="0" w:line="320" w:lineRule="exact"/>
        <w:ind w:left="709" w:right="365"/>
        <w:jc w:val="both"/>
        <w:rPr>
          <w:sz w:val="28"/>
          <w:szCs w:val="28"/>
        </w:rPr>
      </w:pPr>
    </w:p>
    <w:p w:rsidR="005B0573" w:rsidRDefault="005B0573" w:rsidP="005B0573">
      <w:pPr>
        <w:pStyle w:val="41"/>
        <w:shd w:val="clear" w:color="auto" w:fill="auto"/>
        <w:spacing w:after="0" w:line="320" w:lineRule="exact"/>
        <w:ind w:left="709" w:right="365"/>
        <w:jc w:val="both"/>
        <w:rPr>
          <w:sz w:val="28"/>
          <w:szCs w:val="28"/>
        </w:rPr>
      </w:pPr>
    </w:p>
    <w:p w:rsidR="00825DE3" w:rsidRPr="005B0573" w:rsidRDefault="005B0573" w:rsidP="005B0573">
      <w:pPr>
        <w:pStyle w:val="41"/>
        <w:shd w:val="clear" w:color="auto" w:fill="auto"/>
        <w:spacing w:after="0" w:line="320" w:lineRule="exact"/>
        <w:ind w:right="3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Сільський голова                                              Емілія Смокоровська      </w:t>
      </w:r>
    </w:p>
    <w:sectPr w:rsidR="00825DE3" w:rsidRPr="005B0573">
      <w:headerReference w:type="even" r:id="rId6"/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5F7" w:rsidRDefault="007B65F7">
      <w:r>
        <w:separator/>
      </w:r>
    </w:p>
  </w:endnote>
  <w:endnote w:type="continuationSeparator" w:id="0">
    <w:p w:rsidR="007B65F7" w:rsidRDefault="007B6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5F7" w:rsidRDefault="007B65F7">
      <w:r>
        <w:separator/>
      </w:r>
    </w:p>
  </w:footnote>
  <w:footnote w:type="continuationSeparator" w:id="0">
    <w:p w:rsidR="007B65F7" w:rsidRDefault="007B6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7B65F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7B65F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48E"/>
    <w:rsid w:val="0007248E"/>
    <w:rsid w:val="00215D57"/>
    <w:rsid w:val="003C0074"/>
    <w:rsid w:val="004375AC"/>
    <w:rsid w:val="005B0573"/>
    <w:rsid w:val="007B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C0582"/>
  <w15:chartTrackingRefBased/>
  <w15:docId w15:val="{3E74CF6B-9CD6-485A-9467-2BCBA0A2F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B057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1"/>
    <w:rsid w:val="005B0573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10Exact">
    <w:name w:val="Основной текст (10) Exact"/>
    <w:basedOn w:val="a0"/>
    <w:rsid w:val="005B05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10">
    <w:name w:val="Основной текст (10)_"/>
    <w:basedOn w:val="a0"/>
    <w:link w:val="101"/>
    <w:rsid w:val="005B0573"/>
    <w:rPr>
      <w:rFonts w:ascii="Times New Roman" w:eastAsia="Times New Roman" w:hAnsi="Times New Roman" w:cs="Times New Roman"/>
      <w:i/>
      <w:iCs/>
      <w:sz w:val="32"/>
      <w:szCs w:val="32"/>
      <w:shd w:val="clear" w:color="auto" w:fill="FFFFFF"/>
    </w:rPr>
  </w:style>
  <w:style w:type="character" w:customStyle="1" w:styleId="92Exact">
    <w:name w:val="Основной текст (92) Exact"/>
    <w:basedOn w:val="a0"/>
    <w:rsid w:val="005B05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41">
    <w:name w:val="Основной текст (4)1"/>
    <w:basedOn w:val="a"/>
    <w:link w:val="4"/>
    <w:rsid w:val="005B0573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101">
    <w:name w:val="Основной текст (10)1"/>
    <w:basedOn w:val="a"/>
    <w:link w:val="10"/>
    <w:rsid w:val="005B05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718</Words>
  <Characters>410</Characters>
  <Application>Microsoft Office Word</Application>
  <DocSecurity>0</DocSecurity>
  <Lines>3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2023-02-08T12:16:00Z</dcterms:created>
  <dcterms:modified xsi:type="dcterms:W3CDTF">2023-02-22T12:56:00Z</dcterms:modified>
</cp:coreProperties>
</file>