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5B1D" w:rsidRDefault="008F5B1D" w:rsidP="008F5B1D">
      <w:pPr>
        <w:spacing w:line="324" w:lineRule="exact"/>
        <w:ind w:right="1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РЯСНЕ-РУСЬКА СІЛЬСЬКА РАДА</w:t>
      </w:r>
      <w:r>
        <w:rPr>
          <w:rFonts w:ascii="Times New Roman" w:hAnsi="Times New Roman" w:cs="Times New Roman"/>
          <w:sz w:val="28"/>
          <w:szCs w:val="28"/>
        </w:rPr>
        <w:br/>
        <w:t>ЯВОРІВСЬКОГО РАЙОНУ ЛЬВІВСЬКОЇ ОБЛАСТІ</w:t>
      </w:r>
      <w:r>
        <w:rPr>
          <w:rFonts w:ascii="Times New Roman" w:hAnsi="Times New Roman" w:cs="Times New Roman"/>
          <w:sz w:val="28"/>
          <w:szCs w:val="28"/>
        </w:rPr>
        <w:br/>
      </w:r>
      <w:bookmarkStart w:id="0" w:name="_GoBack"/>
      <w:r>
        <w:rPr>
          <w:rFonts w:ascii="Times New Roman" w:hAnsi="Times New Roman" w:cs="Times New Roman"/>
          <w:sz w:val="28"/>
          <w:szCs w:val="28"/>
        </w:rPr>
        <w:t>П’ЯТДЕСЯТ ЧЕТВЕРТА СЕСІЯ СЬОМОГО СКЛИКАННЯ</w:t>
      </w:r>
      <w:bookmarkEnd w:id="0"/>
    </w:p>
    <w:p w:rsidR="008F5B1D" w:rsidRDefault="008F5B1D" w:rsidP="008F5B1D">
      <w:pPr>
        <w:spacing w:after="234" w:line="324" w:lineRule="exact"/>
        <w:ind w:right="1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Style w:val="923pt"/>
          <w:rFonts w:eastAsia="Microsoft Sans Serif"/>
        </w:rPr>
        <w:t>РІШЕННЯ№</w:t>
      </w:r>
      <w:r>
        <w:rPr>
          <w:rFonts w:ascii="Times New Roman" w:hAnsi="Times New Roman" w:cs="Times New Roman"/>
          <w:sz w:val="28"/>
          <w:szCs w:val="28"/>
        </w:rPr>
        <w:t xml:space="preserve"> 3247</w:t>
      </w:r>
    </w:p>
    <w:p w:rsidR="008F5B1D" w:rsidRDefault="008F5B1D" w:rsidP="008F5B1D">
      <w:pPr>
        <w:tabs>
          <w:tab w:val="left" w:pos="7362"/>
        </w:tabs>
        <w:spacing w:line="331" w:lineRule="exact"/>
        <w:ind w:left="5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Від 29 жовтня 2019 року</w:t>
      </w:r>
      <w:r>
        <w:rPr>
          <w:rFonts w:ascii="Times New Roman" w:hAnsi="Times New Roman" w:cs="Times New Roman"/>
          <w:sz w:val="28"/>
          <w:szCs w:val="28"/>
        </w:rPr>
        <w:tab/>
        <w:t>с. Рясне - Руське</w:t>
      </w:r>
    </w:p>
    <w:p w:rsidR="008F5B1D" w:rsidRDefault="008F5B1D" w:rsidP="008F5B1D">
      <w:pPr>
        <w:spacing w:after="549" w:line="331" w:lineRule="exact"/>
        <w:ind w:left="580" w:right="6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 надання одноразової адресної матеріальної допомоги</w:t>
      </w:r>
    </w:p>
    <w:p w:rsidR="008F5B1D" w:rsidRDefault="008F5B1D" w:rsidP="008F5B1D">
      <w:pPr>
        <w:spacing w:after="272" w:line="320" w:lineRule="exact"/>
        <w:ind w:left="580" w:right="400" w:firstLine="8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Розглянувши письмову заяву та подані документи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Борущак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Марії Іванівни про надання адресної одноразової матеріальної допомоги, відповідно до статті 26 Закону України «Про місцеве самоврядування в Україні» Рясне - Руська сільська рада ,-</w:t>
      </w:r>
    </w:p>
    <w:p w:rsidR="008F5B1D" w:rsidRDefault="008F5B1D" w:rsidP="008F5B1D">
      <w:pPr>
        <w:spacing w:after="247" w:line="280" w:lineRule="exact"/>
        <w:ind w:left="580"/>
        <w:rPr>
          <w:rFonts w:ascii="Times New Roman" w:hAnsi="Times New Roman" w:cs="Times New Roman"/>
          <w:sz w:val="28"/>
          <w:szCs w:val="28"/>
        </w:rPr>
      </w:pPr>
      <w:r>
        <w:rPr>
          <w:rStyle w:val="923pt"/>
          <w:rFonts w:eastAsia="Microsoft Sans Serif"/>
        </w:rPr>
        <w:t>ВИРІШИЛА</w:t>
      </w:r>
      <w:r>
        <w:rPr>
          <w:rFonts w:ascii="Times New Roman" w:hAnsi="Times New Roman" w:cs="Times New Roman"/>
          <w:sz w:val="28"/>
          <w:szCs w:val="28"/>
        </w:rPr>
        <w:t xml:space="preserve"> :</w:t>
      </w:r>
    </w:p>
    <w:p w:rsidR="008F5B1D" w:rsidRDefault="008F5B1D" w:rsidP="008F5B1D">
      <w:pPr>
        <w:spacing w:after="240" w:line="328" w:lineRule="exact"/>
        <w:ind w:left="580" w:right="40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 .Виділити одноразову адресну матеріальну допомогу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Борущак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Марії Іванівни в сумі 9000.00 (дев’ять тисяч) гривень.</w:t>
      </w:r>
    </w:p>
    <w:p w:rsidR="008F5B1D" w:rsidRDefault="008F5B1D" w:rsidP="008F5B1D">
      <w:pPr>
        <w:numPr>
          <w:ilvl w:val="0"/>
          <w:numId w:val="1"/>
        </w:numPr>
        <w:tabs>
          <w:tab w:val="left" w:pos="954"/>
        </w:tabs>
        <w:spacing w:after="243" w:line="328" w:lineRule="exact"/>
        <w:ind w:left="580" w:right="40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Головному бухгалтеру Ірині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Максішко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провести виплату допомоги у відповідності до даного рішення.</w:t>
      </w:r>
    </w:p>
    <w:p w:rsidR="008F5B1D" w:rsidRDefault="008F5B1D" w:rsidP="008F5B1D">
      <w:pPr>
        <w:numPr>
          <w:ilvl w:val="0"/>
          <w:numId w:val="1"/>
        </w:numPr>
        <w:tabs>
          <w:tab w:val="left" w:pos="954"/>
        </w:tabs>
        <w:spacing w:after="475" w:line="324" w:lineRule="exact"/>
        <w:ind w:left="580" w:right="40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Контроль за виконанням даного рішення покласти на постійну депутатську комісію з питань бюджету, регламенту, етики та соціального захисту (Голова комісії </w:t>
      </w:r>
      <w:proofErr w:type="spellStart"/>
      <w:r>
        <w:rPr>
          <w:rFonts w:ascii="Times New Roman" w:hAnsi="Times New Roman" w:cs="Times New Roman"/>
          <w:sz w:val="28"/>
          <w:szCs w:val="28"/>
        </w:rPr>
        <w:t>З.Піх</w:t>
      </w:r>
      <w:proofErr w:type="spellEnd"/>
      <w:r>
        <w:rPr>
          <w:rFonts w:ascii="Times New Roman" w:hAnsi="Times New Roman" w:cs="Times New Roman"/>
          <w:sz w:val="28"/>
          <w:szCs w:val="28"/>
        </w:rPr>
        <w:t>).</w:t>
      </w:r>
    </w:p>
    <w:p w:rsidR="008F5B1D" w:rsidRDefault="008F5B1D" w:rsidP="008F5B1D">
      <w:pPr>
        <w:tabs>
          <w:tab w:val="left" w:pos="954"/>
        </w:tabs>
        <w:spacing w:after="475" w:line="324" w:lineRule="exact"/>
        <w:ind w:right="400"/>
        <w:rPr>
          <w:rFonts w:ascii="Times New Roman" w:hAnsi="Times New Roman" w:cs="Times New Roman"/>
          <w:sz w:val="28"/>
          <w:szCs w:val="28"/>
        </w:rPr>
      </w:pPr>
    </w:p>
    <w:p w:rsidR="008F5B1D" w:rsidRDefault="008F5B1D" w:rsidP="008F5B1D">
      <w:pPr>
        <w:tabs>
          <w:tab w:val="left" w:pos="954"/>
          <w:tab w:val="right" w:pos="10149"/>
        </w:tabs>
        <w:spacing w:after="475" w:line="324" w:lineRule="exact"/>
        <w:ind w:left="580" w:right="40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Сільський голова                                                Емілія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Смокоровська</w:t>
      </w:r>
      <w:proofErr w:type="spellEnd"/>
    </w:p>
    <w:p w:rsidR="00196D9A" w:rsidRDefault="00196D9A"/>
    <w:sectPr w:rsidR="00196D9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188725E"/>
    <w:multiLevelType w:val="multilevel"/>
    <w:tmpl w:val="C0422F4C"/>
    <w:lvl w:ilvl="0">
      <w:start w:val="2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  <w:lang w:val="uk-UA" w:eastAsia="uk-UA" w:bidi="uk-UA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  <w:lvlOverride w:ilvl="0">
      <w:startOverride w:val="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3F1C"/>
    <w:rsid w:val="00196D9A"/>
    <w:rsid w:val="007A3F1C"/>
    <w:rsid w:val="008F5B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0F84E7F-C11F-4A50-BBA5-FEC3A6AAED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F5B1D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23pt">
    <w:name w:val="Основной текст (92) + Интервал 3 pt"/>
    <w:basedOn w:val="a0"/>
    <w:rsid w:val="008F5B1D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70"/>
      <w:w w:val="100"/>
      <w:position w:val="0"/>
      <w:sz w:val="28"/>
      <w:szCs w:val="28"/>
      <w:u w:val="none"/>
      <w:effect w:val="none"/>
      <w:lang w:val="uk-UA" w:eastAsia="uk-UA" w:bidi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802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594</Words>
  <Characters>340</Characters>
  <Application>Microsoft Office Word</Application>
  <DocSecurity>0</DocSecurity>
  <Lines>2</Lines>
  <Paragraphs>1</Paragraphs>
  <ScaleCrop>false</ScaleCrop>
  <Company/>
  <LinksUpToDate>false</LinksUpToDate>
  <CharactersWithSpaces>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3</cp:revision>
  <dcterms:created xsi:type="dcterms:W3CDTF">2023-02-28T08:45:00Z</dcterms:created>
  <dcterms:modified xsi:type="dcterms:W3CDTF">2023-02-28T08:46:00Z</dcterms:modified>
</cp:coreProperties>
</file>