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552" w:rsidRPr="00850552" w:rsidRDefault="00850552" w:rsidP="00850552">
      <w:pPr>
        <w:spacing w:line="32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850552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850552">
        <w:rPr>
          <w:rFonts w:ascii="Times New Roman" w:hAnsi="Times New Roman" w:cs="Times New Roman"/>
          <w:sz w:val="28"/>
          <w:szCs w:val="28"/>
        </w:rPr>
        <w:br/>
        <w:t>П’ЯТДЕСЯТ ЧЕТВЕРТА СЕСІЯ СЬОМОГО СКЛИКАННЯ</w:t>
      </w:r>
    </w:p>
    <w:p w:rsidR="00850552" w:rsidRDefault="00850552" w:rsidP="00850552">
      <w:pPr>
        <w:spacing w:after="240" w:line="320" w:lineRule="exact"/>
        <w:ind w:left="20"/>
        <w:jc w:val="center"/>
        <w:rPr>
          <w:rFonts w:ascii="Times New Roman" w:hAnsi="Times New Roman" w:cs="Times New Roman"/>
          <w:sz w:val="28"/>
          <w:szCs w:val="28"/>
        </w:rPr>
      </w:pPr>
      <w:r w:rsidRPr="00850552">
        <w:rPr>
          <w:rStyle w:val="923pt"/>
          <w:rFonts w:eastAsia="Microsoft Sans Serif"/>
        </w:rPr>
        <w:t>РІШЕННЯ</w:t>
      </w:r>
      <w:r w:rsidR="00021FC7">
        <w:rPr>
          <w:rStyle w:val="923pt"/>
          <w:rFonts w:eastAsia="Microsoft Sans Serif"/>
        </w:rPr>
        <w:t>№</w:t>
      </w:r>
      <w:r w:rsidRPr="00850552">
        <w:rPr>
          <w:rFonts w:ascii="Times New Roman" w:hAnsi="Times New Roman" w:cs="Times New Roman"/>
          <w:sz w:val="28"/>
          <w:szCs w:val="28"/>
        </w:rPr>
        <w:t xml:space="preserve"> 3272</w:t>
      </w:r>
    </w:p>
    <w:p w:rsidR="00850552" w:rsidRPr="00850552" w:rsidRDefault="00850552" w:rsidP="00850552">
      <w:pPr>
        <w:tabs>
          <w:tab w:val="left" w:pos="6786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50552">
        <w:rPr>
          <w:rFonts w:ascii="Times New Roman" w:hAnsi="Times New Roman" w:cs="Times New Roman"/>
          <w:sz w:val="28"/>
          <w:szCs w:val="28"/>
        </w:rPr>
        <w:t>ід 29 жовтня 2019 року</w:t>
      </w:r>
      <w:r w:rsidRPr="00850552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850552" w:rsidRDefault="00850552" w:rsidP="00850552">
      <w:pPr>
        <w:spacing w:line="320" w:lineRule="exact"/>
        <w:ind w:right="4820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щодо відведення земельної ділянки, із зміною цільового призначення в селі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</w:p>
    <w:p w:rsidR="00850552" w:rsidRPr="00850552" w:rsidRDefault="00850552" w:rsidP="00850552">
      <w:pPr>
        <w:spacing w:line="320" w:lineRule="exact"/>
        <w:ind w:right="4820"/>
        <w:rPr>
          <w:rFonts w:ascii="Times New Roman" w:hAnsi="Times New Roman" w:cs="Times New Roman"/>
          <w:sz w:val="28"/>
          <w:szCs w:val="28"/>
        </w:rPr>
      </w:pPr>
    </w:p>
    <w:p w:rsidR="00550F0E" w:rsidRDefault="00850552" w:rsidP="00850552">
      <w:pPr>
        <w:spacing w:line="320" w:lineRule="exact"/>
        <w:ind w:firstLine="1040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 xml:space="preserve"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та складських приміщень в селі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ТзОВ «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Максимус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Центр», розроблений ФОП «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Куриляк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Назарій Романович» враховуючи висновки відповідних служб: начальника відділу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</w:t>
      </w:r>
    </w:p>
    <w:p w:rsidR="00850552" w:rsidRPr="00850552" w:rsidRDefault="00850552" w:rsidP="00850552">
      <w:pPr>
        <w:spacing w:line="320" w:lineRule="exact"/>
        <w:ind w:firstLine="104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50552">
        <w:rPr>
          <w:rFonts w:ascii="Times New Roman" w:hAnsi="Times New Roman" w:cs="Times New Roman"/>
          <w:sz w:val="28"/>
          <w:szCs w:val="28"/>
        </w:rPr>
        <w:t xml:space="preserve">- </w:t>
      </w:r>
      <w:r w:rsidRPr="00850552">
        <w:rPr>
          <w:rStyle w:val="923pt2"/>
          <w:rFonts w:eastAsia="Microsoft Sans Serif"/>
        </w:rPr>
        <w:t>ВИРІШИЛА:</w:t>
      </w:r>
    </w:p>
    <w:p w:rsidR="00850552" w:rsidRPr="00850552" w:rsidRDefault="00850552" w:rsidP="00850552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(КВЦПЗ - 03.07 для будівництва та обслуговування будівель торгівлі), площею 0,1548 га ТзОВ «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Максимус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Центр» в селі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850552" w:rsidRPr="00850552" w:rsidRDefault="00850552" w:rsidP="00850552">
      <w:pPr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 xml:space="preserve">2.Затвердити розрахунок втрат сільськогосподарського виробництва при зміні цільового призначення земельної ділянки на праві власності , площею 0,1548 га ріллі для будівництва та обслуговування торгово- офісних та складських приміщень в сумі 3,284 тис. грн. (три тисячі двісті вісімдесят чотири гривні) в селі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, Яворівського району, Львівської області.</w:t>
      </w:r>
    </w:p>
    <w:p w:rsidR="00850552" w:rsidRPr="00850552" w:rsidRDefault="00850552" w:rsidP="00850552">
      <w:pPr>
        <w:numPr>
          <w:ilvl w:val="0"/>
          <w:numId w:val="1"/>
        </w:numPr>
        <w:tabs>
          <w:tab w:val="left" w:pos="320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>Сплатити ТзОВ «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Максимус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Центр» втрати сільськогосподарського виробництва земельної ділянки площею 0,1548 га ріллі в сумі 3,284 тис. грн. (три тисячі двісті вісімдесят чотири гривні)</w:t>
      </w:r>
    </w:p>
    <w:p w:rsidR="00850552" w:rsidRPr="00850552" w:rsidRDefault="00850552" w:rsidP="00850552">
      <w:pPr>
        <w:numPr>
          <w:ilvl w:val="0"/>
          <w:numId w:val="1"/>
        </w:numPr>
        <w:tabs>
          <w:tab w:val="left" w:pos="392"/>
        </w:tabs>
        <w:spacing w:line="320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>Змінити цільове призначення земельної ділянки кадастровий номер 4625887500:02:000:5220 площею 0,1548 га, що перебуває у власності ТзОВ «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Максимус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Центр» з для ведення особистого селянського господарства під для будівництва та обслуговування торгово- офісних та складських приміщень в селі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Підрясне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(КВЦПЗ 03.07 для будівництва та обслуговування будівель торгівлі)</w:t>
      </w:r>
    </w:p>
    <w:p w:rsidR="00850552" w:rsidRPr="00850552" w:rsidRDefault="00850552" w:rsidP="00850552">
      <w:pPr>
        <w:numPr>
          <w:ilvl w:val="0"/>
          <w:numId w:val="1"/>
        </w:numPr>
        <w:tabs>
          <w:tab w:val="left" w:pos="357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 xml:space="preserve">Перевести земельну ділянку кадастровий номер 4625887500:02:000:5220 площею 0,1548 га, з категорії земель сільськогосподарського призначення, склад угідь - рілля, в категорію земель житлової та громадської забудови, угіддя </w:t>
      </w:r>
      <w:r w:rsidRPr="00850552">
        <w:rPr>
          <w:rStyle w:val="924"/>
          <w:rFonts w:eastAsia="Microsoft Sans Serif"/>
        </w:rPr>
        <w:t xml:space="preserve">- </w:t>
      </w:r>
      <w:r w:rsidRPr="00850552">
        <w:rPr>
          <w:rFonts w:ascii="Times New Roman" w:hAnsi="Times New Roman" w:cs="Times New Roman"/>
          <w:sz w:val="28"/>
          <w:szCs w:val="28"/>
        </w:rPr>
        <w:t>землі зайняті поточним будівництвом та відведенні під будівництво (будівництво на яких не розпочато).</w:t>
      </w:r>
    </w:p>
    <w:p w:rsidR="00850552" w:rsidRPr="00850552" w:rsidRDefault="00850552" w:rsidP="00850552">
      <w:pPr>
        <w:numPr>
          <w:ilvl w:val="0"/>
          <w:numId w:val="1"/>
        </w:numPr>
        <w:tabs>
          <w:tab w:val="left" w:pos="361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>ТзОВ «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Максимус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Центр» забезпечити державну реєстрацію права власності на земельну ділянку із зміненим цільовим призначенням в Державному реєстрі речових </w:t>
      </w:r>
      <w:r w:rsidRPr="00850552">
        <w:rPr>
          <w:rFonts w:ascii="Times New Roman" w:hAnsi="Times New Roman" w:cs="Times New Roman"/>
          <w:sz w:val="28"/>
          <w:szCs w:val="28"/>
        </w:rPr>
        <w:lastRenderedPageBreak/>
        <w:t>прав.</w:t>
      </w:r>
    </w:p>
    <w:p w:rsidR="00850552" w:rsidRPr="00850552" w:rsidRDefault="00850552" w:rsidP="00850552">
      <w:pPr>
        <w:numPr>
          <w:ilvl w:val="0"/>
          <w:numId w:val="1"/>
        </w:numPr>
        <w:tabs>
          <w:tab w:val="left" w:pos="357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 xml:space="preserve">Спеціалісту - землевпоряднику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внести</w:t>
      </w:r>
      <w:proofErr w:type="spellEnd"/>
      <w:r w:rsidRPr="00850552">
        <w:rPr>
          <w:rFonts w:ascii="Times New Roman" w:hAnsi="Times New Roman" w:cs="Times New Roman"/>
          <w:sz w:val="28"/>
          <w:szCs w:val="28"/>
        </w:rPr>
        <w:t xml:space="preserve"> зміни в земельно- облікові документи сільської ради</w:t>
      </w:r>
    </w:p>
    <w:p w:rsidR="00850552" w:rsidRPr="00850552" w:rsidRDefault="00850552" w:rsidP="00850552">
      <w:pPr>
        <w:numPr>
          <w:ilvl w:val="0"/>
          <w:numId w:val="1"/>
        </w:numPr>
        <w:tabs>
          <w:tab w:val="left" w:pos="357"/>
        </w:tabs>
        <w:spacing w:line="324" w:lineRule="exact"/>
        <w:rPr>
          <w:rFonts w:ascii="Times New Roman" w:hAnsi="Times New Roman" w:cs="Times New Roman"/>
          <w:sz w:val="28"/>
          <w:szCs w:val="28"/>
        </w:rPr>
      </w:pPr>
      <w:r w:rsidRPr="00850552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</w:t>
      </w:r>
      <w:r>
        <w:rPr>
          <w:rStyle w:val="924"/>
          <w:rFonts w:eastAsia="Microsoft Sans Serif"/>
        </w:rPr>
        <w:t xml:space="preserve">земельних відносин </w:t>
      </w:r>
      <w:r w:rsidRPr="00850552">
        <w:rPr>
          <w:rFonts w:ascii="Times New Roman" w:hAnsi="Times New Roman" w:cs="Times New Roman"/>
          <w:sz w:val="28"/>
          <w:szCs w:val="28"/>
        </w:rPr>
        <w:t xml:space="preserve">та будівництва (голова комісії </w:t>
      </w:r>
      <w:proofErr w:type="spellStart"/>
      <w:r w:rsidRPr="00850552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</w:p>
    <w:p w:rsidR="00850552" w:rsidRPr="00850552" w:rsidRDefault="00850552" w:rsidP="00850552">
      <w:pPr>
        <w:pStyle w:val="1021"/>
        <w:shd w:val="clear" w:color="auto" w:fill="auto"/>
        <w:spacing w:after="270" w:line="320" w:lineRule="exact"/>
        <w:jc w:val="both"/>
        <w:rPr>
          <w:sz w:val="28"/>
          <w:szCs w:val="28"/>
        </w:rPr>
      </w:pPr>
      <w:bookmarkStart w:id="1" w:name="bookmark972"/>
      <w:r>
        <w:rPr>
          <w:sz w:val="28"/>
          <w:szCs w:val="28"/>
        </w:rPr>
        <w:t>В.І.</w:t>
      </w:r>
      <w:r w:rsidRPr="00850552">
        <w:rPr>
          <w:sz w:val="28"/>
          <w:szCs w:val="28"/>
        </w:rPr>
        <w:t>)</w:t>
      </w:r>
      <w:bookmarkEnd w:id="1"/>
    </w:p>
    <w:p w:rsidR="00825DE3" w:rsidRDefault="00550F0E">
      <w:pPr>
        <w:rPr>
          <w:rFonts w:ascii="Times New Roman" w:hAnsi="Times New Roman" w:cs="Times New Roman"/>
          <w:sz w:val="28"/>
          <w:szCs w:val="28"/>
        </w:rPr>
      </w:pPr>
    </w:p>
    <w:p w:rsidR="00850552" w:rsidRDefault="00850552">
      <w:pPr>
        <w:rPr>
          <w:rFonts w:ascii="Times New Roman" w:hAnsi="Times New Roman" w:cs="Times New Roman"/>
          <w:sz w:val="28"/>
          <w:szCs w:val="28"/>
        </w:rPr>
      </w:pPr>
    </w:p>
    <w:p w:rsidR="00850552" w:rsidRDefault="00850552">
      <w:pPr>
        <w:rPr>
          <w:rFonts w:ascii="Times New Roman" w:hAnsi="Times New Roman" w:cs="Times New Roman"/>
          <w:sz w:val="28"/>
          <w:szCs w:val="28"/>
        </w:rPr>
      </w:pPr>
    </w:p>
    <w:p w:rsidR="00850552" w:rsidRDefault="00850552">
      <w:pPr>
        <w:rPr>
          <w:rFonts w:ascii="Times New Roman" w:hAnsi="Times New Roman" w:cs="Times New Roman"/>
          <w:sz w:val="28"/>
          <w:szCs w:val="28"/>
        </w:rPr>
      </w:pPr>
    </w:p>
    <w:p w:rsidR="00850552" w:rsidRDefault="00850552">
      <w:pPr>
        <w:rPr>
          <w:rFonts w:ascii="Times New Roman" w:hAnsi="Times New Roman" w:cs="Times New Roman"/>
          <w:sz w:val="28"/>
          <w:szCs w:val="28"/>
        </w:rPr>
      </w:pPr>
    </w:p>
    <w:p w:rsidR="00850552" w:rsidRDefault="00850552">
      <w:r>
        <w:rPr>
          <w:rFonts w:ascii="Times New Roman" w:hAnsi="Times New Roman" w:cs="Times New Roman"/>
          <w:sz w:val="28"/>
          <w:szCs w:val="28"/>
        </w:rPr>
        <w:t xml:space="preserve">           Сільський голова                                     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850552" w:rsidSect="00550F0E">
      <w:pgSz w:w="11906" w:h="16838"/>
      <w:pgMar w:top="850" w:right="850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11B40"/>
    <w:multiLevelType w:val="multilevel"/>
    <w:tmpl w:val="2C087D9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360"/>
    <w:rsid w:val="00021FC7"/>
    <w:rsid w:val="00215D57"/>
    <w:rsid w:val="003C0074"/>
    <w:rsid w:val="00550F0E"/>
    <w:rsid w:val="00850552"/>
    <w:rsid w:val="00EA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B63DA"/>
  <w15:chartTrackingRefBased/>
  <w15:docId w15:val="{7373597C-E534-4D4F-969E-55DEFD94D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85055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2">
    <w:name w:val="Заголовок №10 (2)_"/>
    <w:basedOn w:val="a0"/>
    <w:link w:val="1021"/>
    <w:rsid w:val="00850552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92Exact">
    <w:name w:val="Основной текст (92) Exact"/>
    <w:basedOn w:val="a0"/>
    <w:rsid w:val="008505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923pt">
    <w:name w:val="Основной текст (92) + Интервал 3 pt"/>
    <w:basedOn w:val="a0"/>
    <w:rsid w:val="008505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3pt2">
    <w:name w:val="Основной текст (92) + Интервал 3 pt2"/>
    <w:basedOn w:val="a0"/>
    <w:rsid w:val="008505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924">
    <w:name w:val="Основной текст (92)4"/>
    <w:basedOn w:val="a0"/>
    <w:rsid w:val="008505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paragraph" w:customStyle="1" w:styleId="1021">
    <w:name w:val="Заголовок №10 (2)1"/>
    <w:basedOn w:val="a"/>
    <w:link w:val="102"/>
    <w:rsid w:val="00850552"/>
    <w:pPr>
      <w:shd w:val="clear" w:color="auto" w:fill="FFFFFF"/>
      <w:spacing w:line="371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1947</Words>
  <Characters>1110</Characters>
  <Application>Microsoft Office Word</Application>
  <DocSecurity>0</DocSecurity>
  <Lines>9</Lines>
  <Paragraphs>6</Paragraphs>
  <ScaleCrop>false</ScaleCrop>
  <Company/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2023-02-15T12:22:00Z</dcterms:created>
  <dcterms:modified xsi:type="dcterms:W3CDTF">2023-02-28T13:30:00Z</dcterms:modified>
</cp:coreProperties>
</file>