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ABF" w:rsidRDefault="00904ABF" w:rsidP="0013786B">
      <w:pPr>
        <w:spacing w:line="320" w:lineRule="exact"/>
        <w:ind w:right="180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904ABF" w:rsidRDefault="00904ABF" w:rsidP="0013786B">
      <w:pPr>
        <w:spacing w:line="320" w:lineRule="exact"/>
        <w:ind w:left="-284" w:right="180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904ABF" w:rsidRDefault="00904ABF" w:rsidP="0013786B">
      <w:pPr>
        <w:spacing w:line="320" w:lineRule="exact"/>
        <w:ind w:left="-284" w:right="12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</w:p>
    <w:p w:rsidR="00904ABF" w:rsidRDefault="00904ABF" w:rsidP="0013786B">
      <w:pPr>
        <w:spacing w:line="320" w:lineRule="exact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>РІШЕННЯ</w:t>
      </w:r>
      <w:r>
        <w:rPr>
          <w:rFonts w:ascii="Times New Roman" w:hAnsi="Times New Roman" w:cs="Times New Roman"/>
          <w:sz w:val="28"/>
          <w:szCs w:val="28"/>
        </w:rPr>
        <w:t xml:space="preserve"> № 3273</w:t>
      </w:r>
    </w:p>
    <w:bookmarkEnd w:id="0"/>
    <w:p w:rsidR="00904ABF" w:rsidRDefault="00904ABF" w:rsidP="00904ABF">
      <w:pPr>
        <w:tabs>
          <w:tab w:val="left" w:pos="7423"/>
        </w:tabs>
        <w:spacing w:line="324" w:lineRule="exact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29 жовтня 2019 року</w:t>
      </w:r>
      <w:r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904ABF" w:rsidRDefault="00904ABF" w:rsidP="00904ABF">
      <w:pPr>
        <w:spacing w:after="843" w:line="324" w:lineRule="exact"/>
        <w:ind w:left="-284" w:right="5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технічної документації із землеустрою щодо встановлення меж земельної ділянки в натурі (на місцевості) для будівництва та обслуговування жилого будинку, господарських будівель і споруд в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С.Й.</w:t>
      </w:r>
    </w:p>
    <w:p w:rsidR="00904ABF" w:rsidRDefault="00904ABF" w:rsidP="00904ABF">
      <w:pPr>
        <w:spacing w:after="272" w:line="320" w:lineRule="exact"/>
        <w:ind w:left="-284" w:right="660" w:firstLine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звернення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Софії Йосифівни про надання дозволу на виготовлення технічної документації із землеустрою щодо встановлення меж земельної ділянки в натурі (на місцевості) для будівництва та обслуговування жилого будинку, господарських будівель і споруд в селі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>
        <w:rPr>
          <w:rFonts w:ascii="Times New Roman" w:hAnsi="Times New Roman" w:cs="Times New Roman"/>
          <w:sz w:val="28"/>
          <w:szCs w:val="28"/>
        </w:rPr>
        <w:t>, на території Рясне - Руської сільської ради, відповідно до статті 12, 118,121, 122 Земельного Кодексу України, пункту 34 статті 26 Закону України «Про місцеве самоврядування в Україні», - Рясне - Руська сільська рада ,-</w:t>
      </w:r>
    </w:p>
    <w:p w:rsidR="00904ABF" w:rsidRDefault="00904ABF" w:rsidP="00904ABF">
      <w:pPr>
        <w:spacing w:after="176" w:line="280" w:lineRule="exact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>ВИРІШИЛА:</w:t>
      </w:r>
    </w:p>
    <w:p w:rsidR="00904ABF" w:rsidRDefault="00904ABF" w:rsidP="00904ABF">
      <w:pPr>
        <w:tabs>
          <w:tab w:val="left" w:pos="796"/>
        </w:tabs>
        <w:spacing w:after="240" w:line="320" w:lineRule="exact"/>
        <w:ind w:left="-284" w:right="6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1.Надати дозвіл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Софії Йосифівні на виготовлення технічної документації із землеустрою щодо встановлення меж земельної ділянки в натурі (на місцевості) площею 0,1569 га, для будівництва та обслуговування жилого будинку, господарських будівель і споруд в селі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>
        <w:rPr>
          <w:rFonts w:ascii="Times New Roman" w:hAnsi="Times New Roman" w:cs="Times New Roman"/>
          <w:sz w:val="28"/>
          <w:szCs w:val="28"/>
        </w:rPr>
        <w:t>, на території Рясне - Руської сільської ради, Яворівського району, Львівської області.</w:t>
      </w:r>
    </w:p>
    <w:p w:rsidR="00904ABF" w:rsidRDefault="00904ABF" w:rsidP="00904ABF">
      <w:pPr>
        <w:ind w:left="-284" w:righ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2.Гураль Софії Йосифівні виготовлену 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законодавства.</w:t>
      </w:r>
    </w:p>
    <w:p w:rsidR="00904ABF" w:rsidRDefault="00904ABF" w:rsidP="00904ABF">
      <w:pPr>
        <w:ind w:left="-284" w:right="708"/>
        <w:rPr>
          <w:rFonts w:ascii="Times New Roman" w:hAnsi="Times New Roman" w:cs="Times New Roman"/>
          <w:sz w:val="28"/>
          <w:szCs w:val="28"/>
        </w:rPr>
      </w:pPr>
    </w:p>
    <w:p w:rsidR="00904ABF" w:rsidRDefault="00904ABF" w:rsidP="00904ABF">
      <w:pPr>
        <w:ind w:left="-284" w:righ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3.Контроль за виконанням покласти на постійну депутатську комісію з земельних питань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904ABF" w:rsidRDefault="00904ABF" w:rsidP="00904ABF">
      <w:pPr>
        <w:ind w:left="-284" w:right="708"/>
        <w:rPr>
          <w:rFonts w:ascii="Times New Roman" w:hAnsi="Times New Roman" w:cs="Times New Roman"/>
          <w:sz w:val="28"/>
          <w:szCs w:val="28"/>
        </w:rPr>
      </w:pPr>
    </w:p>
    <w:p w:rsidR="00904ABF" w:rsidRDefault="00904ABF" w:rsidP="00904ABF">
      <w:pPr>
        <w:ind w:left="-284" w:right="708"/>
        <w:rPr>
          <w:rFonts w:ascii="Times New Roman" w:hAnsi="Times New Roman" w:cs="Times New Roman"/>
          <w:sz w:val="28"/>
          <w:szCs w:val="28"/>
        </w:rPr>
      </w:pPr>
    </w:p>
    <w:p w:rsidR="00904ABF" w:rsidRDefault="00904ABF" w:rsidP="00904ABF">
      <w:pPr>
        <w:ind w:left="-284" w:right="708"/>
        <w:rPr>
          <w:rFonts w:ascii="Times New Roman" w:hAnsi="Times New Roman" w:cs="Times New Roman"/>
          <w:sz w:val="28"/>
          <w:szCs w:val="28"/>
        </w:rPr>
      </w:pPr>
    </w:p>
    <w:p w:rsidR="00904ABF" w:rsidRDefault="00904ABF" w:rsidP="00904ABF">
      <w:pPr>
        <w:ind w:left="-284" w:right="708"/>
        <w:rPr>
          <w:rFonts w:ascii="Times New Roman" w:hAnsi="Times New Roman" w:cs="Times New Roman"/>
          <w:sz w:val="28"/>
          <w:szCs w:val="28"/>
        </w:rPr>
      </w:pPr>
    </w:p>
    <w:p w:rsidR="00904ABF" w:rsidRDefault="00904ABF" w:rsidP="00904ABF">
      <w:pPr>
        <w:ind w:left="-284" w:righ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Сільський голова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BD7FFB" w:rsidRDefault="00BD7FFB"/>
    <w:sectPr w:rsidR="00BD7F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379"/>
    <w:rsid w:val="0013786B"/>
    <w:rsid w:val="00554D5A"/>
    <w:rsid w:val="00904ABF"/>
    <w:rsid w:val="00BD7FFB"/>
    <w:rsid w:val="00F3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B0BE61-6D46-4D69-ACD8-FB1237FDB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AB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904AB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70"/>
      <w:w w:val="100"/>
      <w:position w:val="0"/>
      <w:sz w:val="28"/>
      <w:szCs w:val="28"/>
      <w:u w:val="none"/>
      <w:effect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5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1082</Words>
  <Characters>618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2023-02-28T13:32:00Z</dcterms:created>
  <dcterms:modified xsi:type="dcterms:W3CDTF">2023-02-28T13:53:00Z</dcterms:modified>
</cp:coreProperties>
</file>