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B5A" w:rsidRPr="00052B5A" w:rsidRDefault="00052B5A" w:rsidP="00052B5A">
      <w:pPr>
        <w:pStyle w:val="191"/>
        <w:shd w:val="clear" w:color="auto" w:fill="auto"/>
        <w:ind w:right="200"/>
      </w:pPr>
      <w:r w:rsidRPr="00052B5A">
        <w:t>РЯСНЕ-РУСЬКА СІЛЬСЬКА РАДА</w:t>
      </w:r>
      <w:r w:rsidRPr="00052B5A">
        <w:br/>
        <w:t>ЯВОРІВСЬКОГО РАЙОНУ ЛЬВІВСЬКОЇ ОБЛАСТІ</w:t>
      </w:r>
      <w:r w:rsidRPr="00052B5A">
        <w:br/>
      </w:r>
      <w:bookmarkStart w:id="0" w:name="_GoBack"/>
      <w:r w:rsidRPr="00052B5A">
        <w:t>П’ЯТДЕСЯТ ЧЕТВЕРТА СЕСІЯ СЬОМОГО СКЛИКАННЯ</w:t>
      </w:r>
      <w:bookmarkEnd w:id="0"/>
    </w:p>
    <w:p w:rsidR="00052B5A" w:rsidRPr="00052B5A" w:rsidRDefault="00052B5A" w:rsidP="00052B5A">
      <w:pPr>
        <w:pStyle w:val="191"/>
        <w:shd w:val="clear" w:color="auto" w:fill="auto"/>
        <w:spacing w:after="197"/>
        <w:ind w:right="200"/>
      </w:pPr>
      <w:r w:rsidRPr="00052B5A">
        <w:rPr>
          <w:rStyle w:val="193pt"/>
        </w:rPr>
        <w:t>РІШЕННЯ</w:t>
      </w:r>
      <w:r w:rsidRPr="00052B5A">
        <w:t xml:space="preserve"> № 3295</w:t>
      </w:r>
    </w:p>
    <w:p w:rsidR="00052B5A" w:rsidRPr="00052B5A" w:rsidRDefault="00052B5A" w:rsidP="00052B5A">
      <w:pPr>
        <w:pStyle w:val="191"/>
        <w:shd w:val="clear" w:color="auto" w:fill="auto"/>
        <w:spacing w:after="197"/>
        <w:ind w:right="200"/>
      </w:pPr>
    </w:p>
    <w:p w:rsidR="00052B5A" w:rsidRPr="00052B5A" w:rsidRDefault="00052B5A" w:rsidP="00052B5A">
      <w:pPr>
        <w:pStyle w:val="191"/>
        <w:shd w:val="clear" w:color="auto" w:fill="auto"/>
        <w:tabs>
          <w:tab w:val="left" w:pos="7355"/>
        </w:tabs>
        <w:spacing w:line="374" w:lineRule="exact"/>
        <w:ind w:left="580"/>
        <w:jc w:val="both"/>
      </w:pPr>
      <w:r w:rsidRPr="00052B5A">
        <w:t>Від 29 жовтня 2019 року</w:t>
      </w:r>
      <w:r w:rsidRPr="00052B5A">
        <w:tab/>
        <w:t>с. Рясне - Руське</w:t>
      </w:r>
    </w:p>
    <w:p w:rsidR="00052B5A" w:rsidRPr="00052B5A" w:rsidRDefault="00052B5A" w:rsidP="00052B5A">
      <w:pPr>
        <w:pStyle w:val="191"/>
        <w:shd w:val="clear" w:color="auto" w:fill="auto"/>
        <w:spacing w:line="374" w:lineRule="exact"/>
        <w:ind w:left="580"/>
        <w:jc w:val="both"/>
      </w:pPr>
      <w:r w:rsidRPr="00052B5A">
        <w:t>Про надання дозволу на виготовлення</w:t>
      </w:r>
    </w:p>
    <w:p w:rsidR="00052B5A" w:rsidRDefault="00052B5A" w:rsidP="00103BB9">
      <w:pPr>
        <w:pStyle w:val="191"/>
        <w:shd w:val="clear" w:color="auto" w:fill="auto"/>
        <w:spacing w:line="317" w:lineRule="exact"/>
        <w:ind w:left="580" w:right="4320"/>
        <w:jc w:val="left"/>
      </w:pPr>
      <w:r w:rsidRPr="00052B5A">
        <w:t xml:space="preserve">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</w:t>
      </w:r>
      <w:proofErr w:type="spellStart"/>
      <w:r w:rsidRPr="00052B5A">
        <w:t>Поворозник</w:t>
      </w:r>
      <w:proofErr w:type="spellEnd"/>
      <w:r w:rsidRPr="00052B5A">
        <w:t xml:space="preserve"> Р.В.</w:t>
      </w:r>
    </w:p>
    <w:p w:rsidR="00103BB9" w:rsidRDefault="00103BB9" w:rsidP="00103BB9">
      <w:pPr>
        <w:pStyle w:val="191"/>
        <w:shd w:val="clear" w:color="auto" w:fill="auto"/>
        <w:spacing w:line="317" w:lineRule="exact"/>
        <w:ind w:left="580" w:right="4320"/>
        <w:jc w:val="left"/>
      </w:pPr>
    </w:p>
    <w:p w:rsidR="00103BB9" w:rsidRPr="00052B5A" w:rsidRDefault="00103BB9" w:rsidP="00103BB9">
      <w:pPr>
        <w:pStyle w:val="191"/>
        <w:shd w:val="clear" w:color="auto" w:fill="auto"/>
        <w:spacing w:line="317" w:lineRule="exact"/>
        <w:ind w:left="580" w:right="4320"/>
        <w:jc w:val="left"/>
      </w:pPr>
    </w:p>
    <w:p w:rsidR="00052B5A" w:rsidRDefault="00052B5A" w:rsidP="00103BB9">
      <w:pPr>
        <w:pStyle w:val="191"/>
        <w:shd w:val="clear" w:color="auto" w:fill="auto"/>
        <w:spacing w:line="317" w:lineRule="exact"/>
        <w:ind w:left="580" w:right="380"/>
        <w:jc w:val="both"/>
      </w:pPr>
      <w:r w:rsidRPr="00052B5A">
        <w:t xml:space="preserve">    Розглянувши заяву та подані документи </w:t>
      </w:r>
      <w:proofErr w:type="spellStart"/>
      <w:r w:rsidRPr="00052B5A">
        <w:t>Поворозник</w:t>
      </w:r>
      <w:proofErr w:type="spellEnd"/>
      <w:r w:rsidRPr="00052B5A">
        <w:t xml:space="preserve"> Романа Володимировича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</w:t>
      </w:r>
      <w:r w:rsidRPr="00052B5A">
        <w:rPr>
          <w:rStyle w:val="190"/>
        </w:rPr>
        <w:t>118,121,</w:t>
      </w:r>
      <w:r w:rsidRPr="00052B5A">
        <w:t xml:space="preserve"> 122 Земельного Кодексу України, пункту 34 статті 26 Закону України «Про місцеве самоврядування в Україні», - Рясне - Руська сільська рада</w:t>
      </w:r>
      <w:r w:rsidR="00103BB9">
        <w:t>,</w:t>
      </w:r>
    </w:p>
    <w:p w:rsidR="00103BB9" w:rsidRPr="00052B5A" w:rsidRDefault="00103BB9" w:rsidP="00103BB9">
      <w:pPr>
        <w:pStyle w:val="191"/>
        <w:shd w:val="clear" w:color="auto" w:fill="auto"/>
        <w:spacing w:line="317" w:lineRule="exact"/>
        <w:ind w:left="580" w:right="380"/>
        <w:jc w:val="both"/>
      </w:pPr>
    </w:p>
    <w:p w:rsidR="00052B5A" w:rsidRPr="00052B5A" w:rsidRDefault="00103BB9" w:rsidP="00052B5A">
      <w:pPr>
        <w:pStyle w:val="191"/>
        <w:shd w:val="clear" w:color="auto" w:fill="auto"/>
        <w:spacing w:after="250" w:line="280" w:lineRule="exact"/>
        <w:ind w:left="580"/>
        <w:jc w:val="both"/>
      </w:pPr>
      <w:r>
        <w:rPr>
          <w:rStyle w:val="193pt"/>
        </w:rPr>
        <w:t>-</w:t>
      </w:r>
      <w:r w:rsidR="00052B5A" w:rsidRPr="00052B5A">
        <w:rPr>
          <w:rStyle w:val="193pt"/>
        </w:rPr>
        <w:t>ВИРІШИЛА:</w:t>
      </w:r>
    </w:p>
    <w:p w:rsidR="00052B5A" w:rsidRPr="00052B5A" w:rsidRDefault="00052B5A" w:rsidP="00052B5A">
      <w:pPr>
        <w:pStyle w:val="191"/>
        <w:numPr>
          <w:ilvl w:val="0"/>
          <w:numId w:val="1"/>
        </w:numPr>
        <w:shd w:val="clear" w:color="auto" w:fill="auto"/>
        <w:tabs>
          <w:tab w:val="left" w:pos="907"/>
        </w:tabs>
        <w:spacing w:after="243"/>
        <w:ind w:left="580" w:right="380"/>
        <w:jc w:val="both"/>
      </w:pPr>
      <w:r w:rsidRPr="00052B5A">
        <w:t xml:space="preserve">Надати дозвіл </w:t>
      </w:r>
      <w:proofErr w:type="spellStart"/>
      <w:r w:rsidRPr="00052B5A">
        <w:t>Поворозник</w:t>
      </w:r>
      <w:proofErr w:type="spellEnd"/>
      <w:r w:rsidRPr="00052B5A">
        <w:t xml:space="preserve"> Роману Володимировичу на виготовлення технічної документації із землеустрою щодо встановлення меж земельної ділянки в натурі (на місцевості) площею 0,0984 га, для передачі у власність для ведення особистого селянського господарства в с. </w:t>
      </w:r>
      <w:proofErr w:type="spellStart"/>
      <w:r w:rsidRPr="00052B5A">
        <w:t>Підрясне</w:t>
      </w:r>
      <w:proofErr w:type="spellEnd"/>
      <w:r w:rsidRPr="00052B5A">
        <w:t>, Яворівського району, Львівської області.</w:t>
      </w:r>
    </w:p>
    <w:p w:rsidR="00052B5A" w:rsidRPr="00052B5A" w:rsidRDefault="00052B5A" w:rsidP="00052B5A">
      <w:pPr>
        <w:pStyle w:val="191"/>
        <w:numPr>
          <w:ilvl w:val="0"/>
          <w:numId w:val="1"/>
        </w:numPr>
        <w:shd w:val="clear" w:color="auto" w:fill="auto"/>
        <w:tabs>
          <w:tab w:val="left" w:pos="904"/>
        </w:tabs>
        <w:spacing w:line="317" w:lineRule="exact"/>
        <w:ind w:left="580" w:right="380"/>
        <w:jc w:val="both"/>
      </w:pPr>
      <w:proofErr w:type="spellStart"/>
      <w:r w:rsidRPr="00052B5A">
        <w:t>Поворознику</w:t>
      </w:r>
      <w:proofErr w:type="spellEnd"/>
      <w:r w:rsidRPr="00052B5A">
        <w:t xml:space="preserve"> Роману Володимировичу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103BB9" w:rsidRDefault="00103BB9" w:rsidP="00103BB9">
      <w:pPr>
        <w:pStyle w:val="191"/>
        <w:shd w:val="clear" w:color="auto" w:fill="auto"/>
        <w:tabs>
          <w:tab w:val="left" w:pos="904"/>
        </w:tabs>
        <w:spacing w:line="317" w:lineRule="exact"/>
        <w:ind w:left="580" w:right="380"/>
        <w:jc w:val="both"/>
      </w:pPr>
    </w:p>
    <w:p w:rsidR="00052B5A" w:rsidRPr="00052B5A" w:rsidRDefault="00052B5A" w:rsidP="00052B5A">
      <w:pPr>
        <w:pStyle w:val="191"/>
        <w:numPr>
          <w:ilvl w:val="0"/>
          <w:numId w:val="1"/>
        </w:numPr>
        <w:shd w:val="clear" w:color="auto" w:fill="auto"/>
        <w:tabs>
          <w:tab w:val="left" w:pos="904"/>
        </w:tabs>
        <w:spacing w:line="317" w:lineRule="exact"/>
        <w:ind w:left="580" w:right="380"/>
        <w:jc w:val="both"/>
        <w:rPr>
          <w:rStyle w:val="1913pt"/>
          <w:color w:val="auto"/>
          <w:sz w:val="28"/>
          <w:szCs w:val="28"/>
          <w:shd w:val="clear" w:color="auto" w:fill="auto"/>
          <w:lang w:eastAsia="en-US" w:bidi="ar-SA"/>
        </w:rPr>
      </w:pPr>
      <w:r w:rsidRPr="00052B5A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052B5A">
        <w:t>Гануляк</w:t>
      </w:r>
      <w:proofErr w:type="spellEnd"/>
      <w:r w:rsidRPr="00052B5A">
        <w:t xml:space="preserve"> </w:t>
      </w:r>
      <w:r w:rsidRPr="00052B5A">
        <w:rPr>
          <w:rStyle w:val="1913pt"/>
          <w:sz w:val="28"/>
          <w:szCs w:val="28"/>
        </w:rPr>
        <w:t xml:space="preserve">В.І.) </w:t>
      </w:r>
    </w:p>
    <w:p w:rsidR="00052B5A" w:rsidRPr="00052B5A" w:rsidRDefault="00052B5A" w:rsidP="00052B5A">
      <w:pPr>
        <w:pStyle w:val="191"/>
        <w:shd w:val="clear" w:color="auto" w:fill="auto"/>
        <w:tabs>
          <w:tab w:val="left" w:pos="904"/>
        </w:tabs>
        <w:spacing w:line="317" w:lineRule="exact"/>
        <w:ind w:right="380"/>
        <w:jc w:val="both"/>
        <w:rPr>
          <w:rStyle w:val="1913pt"/>
          <w:sz w:val="28"/>
          <w:szCs w:val="28"/>
        </w:rPr>
      </w:pPr>
    </w:p>
    <w:p w:rsidR="00052B5A" w:rsidRPr="00052B5A" w:rsidRDefault="00052B5A" w:rsidP="00052B5A">
      <w:pPr>
        <w:pStyle w:val="191"/>
        <w:shd w:val="clear" w:color="auto" w:fill="auto"/>
        <w:tabs>
          <w:tab w:val="left" w:pos="904"/>
        </w:tabs>
        <w:spacing w:line="317" w:lineRule="exact"/>
        <w:ind w:right="380"/>
        <w:jc w:val="both"/>
        <w:rPr>
          <w:rStyle w:val="1913pt"/>
          <w:sz w:val="28"/>
          <w:szCs w:val="28"/>
        </w:rPr>
      </w:pPr>
    </w:p>
    <w:p w:rsidR="00052B5A" w:rsidRPr="00052B5A" w:rsidRDefault="00052B5A" w:rsidP="00052B5A">
      <w:pPr>
        <w:pStyle w:val="191"/>
        <w:shd w:val="clear" w:color="auto" w:fill="auto"/>
        <w:tabs>
          <w:tab w:val="left" w:pos="904"/>
        </w:tabs>
        <w:spacing w:line="317" w:lineRule="exact"/>
        <w:ind w:right="380"/>
        <w:jc w:val="both"/>
        <w:rPr>
          <w:rStyle w:val="1913pt"/>
          <w:sz w:val="28"/>
          <w:szCs w:val="28"/>
        </w:rPr>
      </w:pPr>
    </w:p>
    <w:p w:rsidR="00052B5A" w:rsidRPr="00052B5A" w:rsidRDefault="00052B5A" w:rsidP="00052B5A">
      <w:pPr>
        <w:pStyle w:val="191"/>
        <w:shd w:val="clear" w:color="auto" w:fill="auto"/>
        <w:tabs>
          <w:tab w:val="left" w:pos="904"/>
        </w:tabs>
        <w:spacing w:line="317" w:lineRule="exact"/>
        <w:ind w:right="380"/>
        <w:jc w:val="both"/>
        <w:rPr>
          <w:rStyle w:val="1913pt"/>
          <w:sz w:val="28"/>
          <w:szCs w:val="28"/>
        </w:rPr>
      </w:pPr>
    </w:p>
    <w:p w:rsidR="00825DE3" w:rsidRDefault="00052B5A" w:rsidP="00103BB9">
      <w:pPr>
        <w:pStyle w:val="191"/>
        <w:shd w:val="clear" w:color="auto" w:fill="auto"/>
        <w:tabs>
          <w:tab w:val="left" w:pos="904"/>
        </w:tabs>
        <w:spacing w:line="317" w:lineRule="exact"/>
        <w:ind w:left="580" w:right="380"/>
        <w:jc w:val="both"/>
      </w:pPr>
      <w:r w:rsidRPr="00052B5A">
        <w:rPr>
          <w:rStyle w:val="1913pt"/>
          <w:sz w:val="28"/>
          <w:szCs w:val="28"/>
        </w:rPr>
        <w:t xml:space="preserve">      Сільський голова                                                         Емілія </w:t>
      </w:r>
      <w:proofErr w:type="spellStart"/>
      <w:r w:rsidRPr="00052B5A">
        <w:rPr>
          <w:rStyle w:val="1913pt"/>
          <w:sz w:val="28"/>
          <w:szCs w:val="28"/>
        </w:rP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5A13"/>
    <w:multiLevelType w:val="multilevel"/>
    <w:tmpl w:val="C1904C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C40"/>
    <w:rsid w:val="00052B5A"/>
    <w:rsid w:val="00103BB9"/>
    <w:rsid w:val="00215D57"/>
    <w:rsid w:val="003C0074"/>
    <w:rsid w:val="007F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0835"/>
  <w15:chartTrackingRefBased/>
  <w15:docId w15:val="{3986A5D4-EC1E-4B0D-A0EE-F0DF6F95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052B5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052B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pt">
    <w:name w:val="Основной текст (19) + Интервал 3 pt"/>
    <w:basedOn w:val="19"/>
    <w:rsid w:val="00052B5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052B5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052B5A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913pt">
    <w:name w:val="Основной текст (19) + 13 pt"/>
    <w:basedOn w:val="a0"/>
    <w:rsid w:val="00052B5A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2023-02-16T14:19:00Z</dcterms:created>
  <dcterms:modified xsi:type="dcterms:W3CDTF">2023-03-02T12:39:00Z</dcterms:modified>
</cp:coreProperties>
</file>