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B8D" w:rsidRPr="000940D5" w:rsidRDefault="00E40B8D" w:rsidP="00E40B8D">
      <w:pPr>
        <w:spacing w:line="320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0940D5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0940D5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0940D5">
        <w:rPr>
          <w:rFonts w:ascii="Times New Roman" w:hAnsi="Times New Roman" w:cs="Times New Roman"/>
          <w:sz w:val="28"/>
          <w:szCs w:val="28"/>
        </w:rPr>
        <w:br/>
        <w:t>П’ЯТДЕСЯТ ШОСТА СЕСІЯ СЬОМОГО СКЛИКАННЯ</w:t>
      </w:r>
      <w:r w:rsidRPr="000940D5">
        <w:rPr>
          <w:rFonts w:ascii="Times New Roman" w:hAnsi="Times New Roman" w:cs="Times New Roman"/>
          <w:sz w:val="28"/>
          <w:szCs w:val="28"/>
        </w:rPr>
        <w:br/>
      </w:r>
      <w:r w:rsidRPr="000940D5">
        <w:rPr>
          <w:rStyle w:val="923pt"/>
          <w:rFonts w:eastAsia="Microsoft Sans Serif"/>
        </w:rPr>
        <w:t>РІШЕННЯ№</w:t>
      </w:r>
      <w:r w:rsidRPr="000940D5">
        <w:rPr>
          <w:rFonts w:ascii="Times New Roman" w:hAnsi="Times New Roman" w:cs="Times New Roman"/>
          <w:sz w:val="28"/>
          <w:szCs w:val="28"/>
        </w:rPr>
        <w:t>3342</w:t>
      </w:r>
    </w:p>
    <w:p w:rsidR="00E40B8D" w:rsidRPr="000940D5" w:rsidRDefault="00E40B8D" w:rsidP="00E40B8D">
      <w:pPr>
        <w:tabs>
          <w:tab w:val="left" w:pos="7420"/>
        </w:tabs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0940D5">
        <w:rPr>
          <w:rFonts w:ascii="Times New Roman" w:hAnsi="Times New Roman" w:cs="Times New Roman"/>
          <w:sz w:val="28"/>
          <w:szCs w:val="28"/>
        </w:rPr>
        <w:t>Від 29 листопада 2019 року</w:t>
      </w:r>
      <w:r w:rsidRPr="000940D5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E40B8D" w:rsidRPr="000940D5" w:rsidRDefault="00E40B8D" w:rsidP="00E40B8D">
      <w:pPr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0940D5">
        <w:rPr>
          <w:rFonts w:ascii="Times New Roman" w:hAnsi="Times New Roman" w:cs="Times New Roman"/>
          <w:sz w:val="28"/>
          <w:szCs w:val="28"/>
        </w:rPr>
        <w:t>Про надання дозволу</w:t>
      </w:r>
    </w:p>
    <w:p w:rsidR="00E40B8D" w:rsidRPr="000940D5" w:rsidRDefault="00E40B8D" w:rsidP="00E40B8D">
      <w:pPr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0940D5">
        <w:rPr>
          <w:rFonts w:ascii="Times New Roman" w:hAnsi="Times New Roman" w:cs="Times New Roman"/>
          <w:sz w:val="28"/>
          <w:szCs w:val="28"/>
        </w:rPr>
        <w:t>на виготовлення детального плану</w:t>
      </w:r>
    </w:p>
    <w:p w:rsidR="00E40B8D" w:rsidRPr="000940D5" w:rsidRDefault="00E40B8D" w:rsidP="00E40B8D">
      <w:pPr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0940D5">
        <w:rPr>
          <w:rFonts w:ascii="Times New Roman" w:hAnsi="Times New Roman" w:cs="Times New Roman"/>
          <w:sz w:val="28"/>
          <w:szCs w:val="28"/>
        </w:rPr>
        <w:t>території для зміни цільового</w:t>
      </w:r>
    </w:p>
    <w:p w:rsidR="00E40B8D" w:rsidRPr="000940D5" w:rsidRDefault="00E40B8D" w:rsidP="00E40B8D">
      <w:pPr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0940D5">
        <w:rPr>
          <w:rFonts w:ascii="Times New Roman" w:hAnsi="Times New Roman" w:cs="Times New Roman"/>
          <w:sz w:val="28"/>
          <w:szCs w:val="28"/>
        </w:rPr>
        <w:t>призначення земельної ділянки</w:t>
      </w:r>
    </w:p>
    <w:p w:rsidR="00E40B8D" w:rsidRPr="000940D5" w:rsidRDefault="00E40B8D" w:rsidP="00E40B8D">
      <w:pPr>
        <w:spacing w:after="483" w:line="320" w:lineRule="exact"/>
        <w:rPr>
          <w:rFonts w:ascii="Times New Roman" w:hAnsi="Times New Roman" w:cs="Times New Roman"/>
          <w:sz w:val="28"/>
          <w:szCs w:val="28"/>
        </w:rPr>
      </w:pPr>
      <w:r w:rsidRPr="000940D5">
        <w:rPr>
          <w:rFonts w:ascii="Times New Roman" w:hAnsi="Times New Roman" w:cs="Times New Roman"/>
          <w:sz w:val="28"/>
          <w:szCs w:val="28"/>
        </w:rPr>
        <w:t>в селі Підрясне</w:t>
      </w:r>
    </w:p>
    <w:p w:rsidR="00E40B8D" w:rsidRPr="000940D5" w:rsidRDefault="00E40B8D" w:rsidP="00E40B8D">
      <w:pPr>
        <w:spacing w:after="330" w:line="317" w:lineRule="exact"/>
        <w:ind w:firstLine="425"/>
        <w:rPr>
          <w:rFonts w:ascii="Times New Roman" w:hAnsi="Times New Roman" w:cs="Times New Roman"/>
          <w:sz w:val="28"/>
          <w:szCs w:val="28"/>
        </w:rPr>
      </w:pPr>
      <w:r w:rsidRPr="000940D5">
        <w:rPr>
          <w:rFonts w:ascii="Times New Roman" w:hAnsi="Times New Roman" w:cs="Times New Roman"/>
          <w:sz w:val="28"/>
          <w:szCs w:val="28"/>
        </w:rPr>
        <w:t>Розглянувши заяву та подані документи Жипала Ореста Мирославовича, щодо надання дозволу на виготовлення детального плану території по зміні цільового призначення земельної ділянки в селі Підрясне, Яворівського району, Львівської області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рада.</w:t>
      </w:r>
    </w:p>
    <w:p w:rsidR="00E40B8D" w:rsidRPr="000940D5" w:rsidRDefault="00E40B8D" w:rsidP="00E40B8D">
      <w:pPr>
        <w:spacing w:after="246" w:line="280" w:lineRule="exact"/>
        <w:rPr>
          <w:rFonts w:ascii="Times New Roman" w:hAnsi="Times New Roman" w:cs="Times New Roman"/>
          <w:sz w:val="28"/>
          <w:szCs w:val="28"/>
        </w:rPr>
      </w:pPr>
      <w:r w:rsidRPr="000940D5">
        <w:rPr>
          <w:rStyle w:val="923pt"/>
          <w:rFonts w:eastAsia="Microsoft Sans Serif"/>
        </w:rPr>
        <w:t>ВИРІШИЛА:</w:t>
      </w:r>
    </w:p>
    <w:p w:rsidR="00E40B8D" w:rsidRPr="000940D5" w:rsidRDefault="00E40B8D" w:rsidP="00E40B8D">
      <w:pPr>
        <w:spacing w:after="306" w:line="320" w:lineRule="exact"/>
        <w:rPr>
          <w:rFonts w:ascii="Times New Roman" w:hAnsi="Times New Roman" w:cs="Times New Roman"/>
          <w:sz w:val="28"/>
          <w:szCs w:val="28"/>
        </w:rPr>
      </w:pPr>
      <w:r w:rsidRPr="000940D5">
        <w:rPr>
          <w:rFonts w:ascii="Times New Roman" w:hAnsi="Times New Roman" w:cs="Times New Roman"/>
          <w:sz w:val="28"/>
          <w:szCs w:val="28"/>
        </w:rPr>
        <w:t>1 .Дати дозвіл Жипалу Оресту Мирославовичу на виготовлення детального плану території по зміні цільового призначення земельних ділянок площею 0,0527 га з кадастровим номером 4625887500:02:000:5156, та площею 0,0475 з кадастровим номером 4625887500:02:000:0007 в селі Підрясне, Яворівського району, Львівської області з для ведення садівництва на для будівництва та обслуговування житлового будинку господарських будівель та споруд згідно поданої заяви.</w:t>
      </w:r>
    </w:p>
    <w:p w:rsidR="00E40B8D" w:rsidRPr="000940D5" w:rsidRDefault="00E40B8D" w:rsidP="00E40B8D">
      <w:pPr>
        <w:numPr>
          <w:ilvl w:val="0"/>
          <w:numId w:val="1"/>
        </w:numPr>
        <w:tabs>
          <w:tab w:val="left" w:pos="334"/>
        </w:tabs>
        <w:spacing w:after="294" w:line="313" w:lineRule="exact"/>
        <w:rPr>
          <w:rFonts w:ascii="Times New Roman" w:hAnsi="Times New Roman" w:cs="Times New Roman"/>
          <w:sz w:val="28"/>
          <w:szCs w:val="28"/>
        </w:rPr>
      </w:pPr>
      <w:r w:rsidRPr="000940D5">
        <w:rPr>
          <w:rFonts w:ascii="Times New Roman" w:hAnsi="Times New Roman" w:cs="Times New Roman"/>
          <w:sz w:val="28"/>
          <w:szCs w:val="28"/>
        </w:rP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E40B8D" w:rsidRPr="000940D5" w:rsidRDefault="00E40B8D" w:rsidP="00E40B8D">
      <w:pPr>
        <w:numPr>
          <w:ilvl w:val="0"/>
          <w:numId w:val="1"/>
        </w:numPr>
        <w:tabs>
          <w:tab w:val="left" w:pos="406"/>
        </w:tabs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0940D5">
        <w:rPr>
          <w:rFonts w:ascii="Times New Roman" w:hAnsi="Times New Roman" w:cs="Times New Roman"/>
          <w:sz w:val="28"/>
          <w:szCs w:val="28"/>
        </w:rPr>
        <w:t>Контроль за виконанням рішення покласти на постійну депутатську комісію з питань земельних відносин та будівництва ( голова комісії Гануляк В.І.)</w:t>
      </w:r>
    </w:p>
    <w:p w:rsidR="00E40B8D" w:rsidRPr="000940D5" w:rsidRDefault="00E40B8D" w:rsidP="00E40B8D">
      <w:pPr>
        <w:tabs>
          <w:tab w:val="left" w:pos="406"/>
        </w:tabs>
        <w:spacing w:line="320" w:lineRule="exact"/>
        <w:rPr>
          <w:rFonts w:ascii="Times New Roman" w:hAnsi="Times New Roman" w:cs="Times New Roman"/>
          <w:sz w:val="28"/>
          <w:szCs w:val="28"/>
        </w:rPr>
      </w:pPr>
    </w:p>
    <w:p w:rsidR="00E40B8D" w:rsidRPr="000940D5" w:rsidRDefault="00E40B8D" w:rsidP="00E40B8D">
      <w:pPr>
        <w:tabs>
          <w:tab w:val="left" w:pos="406"/>
        </w:tabs>
        <w:spacing w:line="320" w:lineRule="exact"/>
        <w:rPr>
          <w:rFonts w:ascii="Times New Roman" w:hAnsi="Times New Roman" w:cs="Times New Roman"/>
          <w:sz w:val="28"/>
          <w:szCs w:val="28"/>
        </w:rPr>
      </w:pPr>
    </w:p>
    <w:p w:rsidR="00E40B8D" w:rsidRPr="000940D5" w:rsidRDefault="00E40B8D" w:rsidP="00E40B8D">
      <w:pPr>
        <w:tabs>
          <w:tab w:val="left" w:pos="406"/>
        </w:tabs>
        <w:spacing w:line="320" w:lineRule="exact"/>
        <w:rPr>
          <w:rFonts w:ascii="Times New Roman" w:hAnsi="Times New Roman" w:cs="Times New Roman"/>
          <w:sz w:val="28"/>
          <w:szCs w:val="28"/>
        </w:rPr>
      </w:pPr>
    </w:p>
    <w:p w:rsidR="00E40B8D" w:rsidRPr="000940D5" w:rsidRDefault="00E40B8D" w:rsidP="00E40B8D">
      <w:pPr>
        <w:tabs>
          <w:tab w:val="left" w:pos="406"/>
        </w:tabs>
        <w:spacing w:line="320" w:lineRule="exact"/>
        <w:rPr>
          <w:rFonts w:ascii="Times New Roman" w:hAnsi="Times New Roman" w:cs="Times New Roman"/>
          <w:sz w:val="28"/>
          <w:szCs w:val="28"/>
        </w:rPr>
      </w:pPr>
    </w:p>
    <w:p w:rsidR="00E40B8D" w:rsidRPr="000940D5" w:rsidRDefault="00E40B8D" w:rsidP="00E40B8D">
      <w:pPr>
        <w:tabs>
          <w:tab w:val="left" w:pos="406"/>
        </w:tabs>
        <w:spacing w:line="320" w:lineRule="exact"/>
        <w:rPr>
          <w:rFonts w:ascii="Times New Roman" w:hAnsi="Times New Roman" w:cs="Times New Roman"/>
          <w:sz w:val="28"/>
          <w:szCs w:val="28"/>
        </w:rPr>
      </w:pPr>
    </w:p>
    <w:p w:rsidR="00470B73" w:rsidRDefault="00E40B8D" w:rsidP="00E40B8D">
      <w:pPr>
        <w:tabs>
          <w:tab w:val="left" w:pos="406"/>
        </w:tabs>
        <w:spacing w:line="320" w:lineRule="exact"/>
      </w:pPr>
      <w:r w:rsidRPr="000940D5">
        <w:rPr>
          <w:rFonts w:ascii="Times New Roman" w:hAnsi="Times New Roman" w:cs="Times New Roman"/>
          <w:sz w:val="28"/>
          <w:szCs w:val="28"/>
        </w:rPr>
        <w:t xml:space="preserve">                     Сільський голова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Емілія Смокоровська</w:t>
      </w:r>
      <w:bookmarkStart w:id="0" w:name="_GoBack"/>
      <w:bookmarkEnd w:id="0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541B7A"/>
    <w:multiLevelType w:val="multilevel"/>
    <w:tmpl w:val="AAD898E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A00"/>
    <w:rsid w:val="00470B73"/>
    <w:rsid w:val="006D7A00"/>
    <w:rsid w:val="00E40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CA695"/>
  <w15:chartTrackingRefBased/>
  <w15:docId w15:val="{1E27CA65-C18D-4FD8-8B42-B25FC5D6C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40B8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E40B8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1014</Words>
  <Characters>579</Characters>
  <Application>Microsoft Office Word</Application>
  <DocSecurity>0</DocSecurity>
  <Lines>4</Lines>
  <Paragraphs>3</Paragraphs>
  <ScaleCrop>false</ScaleCrop>
  <Company>SPecialiST RePack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2023-02-22T14:44:00Z</dcterms:created>
  <dcterms:modified xsi:type="dcterms:W3CDTF">2023-02-22T14:44:00Z</dcterms:modified>
</cp:coreProperties>
</file>