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BEA" w:rsidRDefault="008E4BEA" w:rsidP="008E4BEA">
      <w:pPr>
        <w:pStyle w:val="21"/>
        <w:shd w:val="clear" w:color="auto" w:fill="auto"/>
        <w:spacing w:after="0" w:line="322" w:lineRule="exact"/>
        <w:ind w:left="60" w:firstLine="0"/>
      </w:pPr>
      <w:r>
        <w:t>РЯСНЕ-РУСЬКА СІЛЬСЬКА РАДА</w:t>
      </w:r>
      <w:r>
        <w:br/>
        <w:t>ЯВОРІВСЬКОГО РАЙОНУ ЛЬВІВСЬКОЇ ОЬЛАСТІ</w:t>
      </w:r>
      <w:r>
        <w:br/>
      </w:r>
      <w:bookmarkStart w:id="0" w:name="_GoBack"/>
      <w:r>
        <w:t>П’ЯТДЕСЯТ ВОСЬМА СЕСІЯ СЬОМО</w:t>
      </w:r>
      <w:r w:rsidR="00D622F1">
        <w:t>Г</w:t>
      </w:r>
      <w:r>
        <w:t>О СКЛИКАННЯ</w:t>
      </w:r>
      <w:bookmarkEnd w:id="0"/>
    </w:p>
    <w:p w:rsidR="008E4BEA" w:rsidRDefault="008E4BEA" w:rsidP="008E4BEA">
      <w:pPr>
        <w:pStyle w:val="21"/>
        <w:shd w:val="clear" w:color="auto" w:fill="auto"/>
        <w:spacing w:after="0" w:line="322" w:lineRule="exact"/>
        <w:ind w:left="60" w:firstLine="0"/>
      </w:pPr>
      <w:r>
        <w:rPr>
          <w:rStyle w:val="23pt"/>
        </w:rPr>
        <w:t>РІШЕННЯ</w:t>
      </w:r>
      <w:r>
        <w:t xml:space="preserve"> № 3396</w:t>
      </w:r>
    </w:p>
    <w:p w:rsidR="008E4BEA" w:rsidRDefault="008E4BEA" w:rsidP="008E4BEA">
      <w:pPr>
        <w:pStyle w:val="21"/>
        <w:shd w:val="clear" w:color="auto" w:fill="auto"/>
        <w:tabs>
          <w:tab w:val="left" w:pos="7416"/>
        </w:tabs>
        <w:spacing w:after="0" w:line="322" w:lineRule="exact"/>
        <w:ind w:firstLine="0"/>
        <w:jc w:val="both"/>
      </w:pPr>
      <w:r>
        <w:t>В</w:t>
      </w:r>
      <w:r w:rsidRPr="008E4BEA">
        <w:t>ід 29 листопада 2019 року</w:t>
      </w:r>
      <w:r w:rsidRPr="008E4BEA">
        <w:tab/>
        <w:t xml:space="preserve">с. Рясне </w:t>
      </w:r>
      <w:r w:rsidR="00D622F1">
        <w:t>–</w:t>
      </w:r>
      <w:r w:rsidRPr="008E4BEA">
        <w:t xml:space="preserve"> Руське</w:t>
      </w:r>
    </w:p>
    <w:p w:rsidR="00D622F1" w:rsidRPr="008E4BEA" w:rsidRDefault="00D622F1" w:rsidP="008E4BEA">
      <w:pPr>
        <w:pStyle w:val="21"/>
        <w:shd w:val="clear" w:color="auto" w:fill="auto"/>
        <w:tabs>
          <w:tab w:val="left" w:pos="7416"/>
        </w:tabs>
        <w:spacing w:after="0" w:line="322" w:lineRule="exact"/>
        <w:ind w:firstLine="0"/>
        <w:jc w:val="both"/>
      </w:pPr>
      <w:r>
        <w:t>(корекція дати 20 грудня 2019року)</w:t>
      </w:r>
    </w:p>
    <w:p w:rsidR="008E4BEA" w:rsidRPr="008E4BEA" w:rsidRDefault="008E4BEA" w:rsidP="008E4BEA">
      <w:pPr>
        <w:pStyle w:val="21"/>
        <w:shd w:val="clear" w:color="auto" w:fill="auto"/>
        <w:spacing w:after="0" w:line="322" w:lineRule="exact"/>
        <w:ind w:firstLine="0"/>
        <w:jc w:val="both"/>
      </w:pPr>
      <w:r w:rsidRPr="008E4BEA">
        <w:t>Про надання дозволу</w:t>
      </w:r>
    </w:p>
    <w:p w:rsidR="008E4BEA" w:rsidRPr="008E4BEA" w:rsidRDefault="008E4BEA" w:rsidP="008E4BEA">
      <w:pPr>
        <w:pStyle w:val="21"/>
        <w:shd w:val="clear" w:color="auto" w:fill="auto"/>
        <w:spacing w:after="0" w:line="322" w:lineRule="exact"/>
        <w:ind w:firstLine="0"/>
        <w:jc w:val="both"/>
      </w:pPr>
      <w:r w:rsidRPr="008E4BEA">
        <w:t>на виготовлення детального плану</w:t>
      </w:r>
    </w:p>
    <w:p w:rsidR="008E4BEA" w:rsidRPr="008E4BEA" w:rsidRDefault="008E4BEA" w:rsidP="008E4BEA">
      <w:pPr>
        <w:pStyle w:val="21"/>
        <w:shd w:val="clear" w:color="auto" w:fill="auto"/>
        <w:spacing w:after="0" w:line="322" w:lineRule="exact"/>
        <w:ind w:firstLine="0"/>
        <w:jc w:val="both"/>
      </w:pPr>
      <w:r w:rsidRPr="008E4BEA">
        <w:t>території для зміни цільового</w:t>
      </w:r>
    </w:p>
    <w:p w:rsidR="008E4BEA" w:rsidRPr="008E4BEA" w:rsidRDefault="008E4BEA" w:rsidP="008E4BEA">
      <w:pPr>
        <w:pStyle w:val="21"/>
        <w:shd w:val="clear" w:color="auto" w:fill="auto"/>
        <w:spacing w:after="0" w:line="322" w:lineRule="exact"/>
        <w:ind w:firstLine="0"/>
        <w:jc w:val="both"/>
      </w:pPr>
      <w:r w:rsidRPr="008E4BEA">
        <w:t>призначення земельної ділянки</w:t>
      </w:r>
    </w:p>
    <w:p w:rsidR="008E4BEA" w:rsidRPr="008E4BEA" w:rsidRDefault="008E4BEA" w:rsidP="008E4BEA">
      <w:pPr>
        <w:pStyle w:val="21"/>
        <w:shd w:val="clear" w:color="auto" w:fill="auto"/>
        <w:spacing w:after="480" w:line="322" w:lineRule="exact"/>
        <w:ind w:firstLine="0"/>
        <w:jc w:val="both"/>
      </w:pPr>
      <w:r w:rsidRPr="008E4BEA">
        <w:t>в селі Рясне - Руське</w:t>
      </w:r>
    </w:p>
    <w:p w:rsidR="008E4BEA" w:rsidRPr="008E4BEA" w:rsidRDefault="008E4BEA" w:rsidP="008E4BEA">
      <w:pPr>
        <w:pStyle w:val="21"/>
        <w:shd w:val="clear" w:color="auto" w:fill="auto"/>
        <w:spacing w:after="333" w:line="322" w:lineRule="exact"/>
        <w:ind w:firstLine="567"/>
        <w:jc w:val="both"/>
      </w:pPr>
      <w:r w:rsidRPr="008E4BEA">
        <w:t xml:space="preserve">Розглянувши заяву та подані документи </w:t>
      </w:r>
      <w:proofErr w:type="spellStart"/>
      <w:r w:rsidRPr="008E4BEA">
        <w:t>Коряєвої</w:t>
      </w:r>
      <w:proofErr w:type="spellEnd"/>
      <w:r w:rsidRPr="008E4BEA">
        <w:t xml:space="preserve"> Надії Степанівни,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</w:t>
      </w:r>
      <w:r w:rsidR="00D622F1">
        <w:t>,-</w:t>
      </w:r>
    </w:p>
    <w:p w:rsidR="008E4BEA" w:rsidRPr="008E4BEA" w:rsidRDefault="008E4BEA" w:rsidP="008E4BEA">
      <w:pPr>
        <w:spacing w:after="299" w:line="280" w:lineRule="exact"/>
        <w:rPr>
          <w:rFonts w:ascii="Times New Roman" w:hAnsi="Times New Roman" w:cs="Times New Roman"/>
          <w:sz w:val="28"/>
          <w:szCs w:val="28"/>
        </w:rPr>
      </w:pPr>
      <w:bookmarkStart w:id="1" w:name="bookmark1501"/>
      <w:r w:rsidRPr="008E4BEA">
        <w:rPr>
          <w:rFonts w:ascii="Times New Roman" w:hAnsi="Times New Roman" w:cs="Times New Roman"/>
          <w:sz w:val="28"/>
          <w:szCs w:val="28"/>
        </w:rPr>
        <w:t>В</w:t>
      </w:r>
      <w:r w:rsidR="00D622F1">
        <w:rPr>
          <w:rFonts w:ascii="Times New Roman" w:hAnsi="Times New Roman" w:cs="Times New Roman"/>
          <w:sz w:val="28"/>
          <w:szCs w:val="28"/>
        </w:rPr>
        <w:t xml:space="preserve"> </w:t>
      </w:r>
      <w:r w:rsidRPr="008E4BEA">
        <w:rPr>
          <w:rFonts w:ascii="Times New Roman" w:hAnsi="Times New Roman" w:cs="Times New Roman"/>
          <w:sz w:val="28"/>
          <w:szCs w:val="28"/>
        </w:rPr>
        <w:t>И</w:t>
      </w:r>
      <w:r w:rsidR="00D622F1">
        <w:rPr>
          <w:rFonts w:ascii="Times New Roman" w:hAnsi="Times New Roman" w:cs="Times New Roman"/>
          <w:sz w:val="28"/>
          <w:szCs w:val="28"/>
        </w:rPr>
        <w:t xml:space="preserve"> </w:t>
      </w:r>
      <w:r w:rsidRPr="008E4BEA">
        <w:rPr>
          <w:rFonts w:ascii="Times New Roman" w:hAnsi="Times New Roman" w:cs="Times New Roman"/>
          <w:sz w:val="28"/>
          <w:szCs w:val="28"/>
        </w:rPr>
        <w:t>Р</w:t>
      </w:r>
      <w:r w:rsidR="00D622F1">
        <w:rPr>
          <w:rFonts w:ascii="Times New Roman" w:hAnsi="Times New Roman" w:cs="Times New Roman"/>
          <w:sz w:val="28"/>
          <w:szCs w:val="28"/>
        </w:rPr>
        <w:t xml:space="preserve"> </w:t>
      </w:r>
      <w:r w:rsidRPr="008E4BEA">
        <w:rPr>
          <w:rFonts w:ascii="Times New Roman" w:hAnsi="Times New Roman" w:cs="Times New Roman"/>
          <w:sz w:val="28"/>
          <w:szCs w:val="28"/>
        </w:rPr>
        <w:t>І</w:t>
      </w:r>
      <w:r w:rsidR="00D622F1">
        <w:rPr>
          <w:rFonts w:ascii="Times New Roman" w:hAnsi="Times New Roman" w:cs="Times New Roman"/>
          <w:sz w:val="28"/>
          <w:szCs w:val="28"/>
        </w:rPr>
        <w:t xml:space="preserve"> </w:t>
      </w:r>
      <w:r w:rsidRPr="008E4BEA">
        <w:rPr>
          <w:rFonts w:ascii="Times New Roman" w:hAnsi="Times New Roman" w:cs="Times New Roman"/>
          <w:sz w:val="28"/>
          <w:szCs w:val="28"/>
        </w:rPr>
        <w:t>Ш</w:t>
      </w:r>
      <w:r w:rsidR="00D622F1">
        <w:rPr>
          <w:rFonts w:ascii="Times New Roman" w:hAnsi="Times New Roman" w:cs="Times New Roman"/>
          <w:sz w:val="28"/>
          <w:szCs w:val="28"/>
        </w:rPr>
        <w:t xml:space="preserve"> </w:t>
      </w:r>
      <w:r w:rsidRPr="008E4BEA">
        <w:rPr>
          <w:rFonts w:ascii="Times New Roman" w:hAnsi="Times New Roman" w:cs="Times New Roman"/>
          <w:sz w:val="28"/>
          <w:szCs w:val="28"/>
        </w:rPr>
        <w:t>И</w:t>
      </w:r>
      <w:r w:rsidR="00D622F1">
        <w:rPr>
          <w:rFonts w:ascii="Times New Roman" w:hAnsi="Times New Roman" w:cs="Times New Roman"/>
          <w:sz w:val="28"/>
          <w:szCs w:val="28"/>
        </w:rPr>
        <w:t xml:space="preserve"> Л </w:t>
      </w:r>
      <w:r w:rsidRPr="008E4BEA">
        <w:rPr>
          <w:rFonts w:ascii="Times New Roman" w:hAnsi="Times New Roman" w:cs="Times New Roman"/>
          <w:sz w:val="28"/>
          <w:szCs w:val="28"/>
        </w:rPr>
        <w:t>А:</w:t>
      </w:r>
      <w:bookmarkEnd w:id="1"/>
    </w:p>
    <w:p w:rsidR="008E4BEA" w:rsidRPr="008E4BEA" w:rsidRDefault="008E4BEA" w:rsidP="008E4BEA">
      <w:pPr>
        <w:pStyle w:val="21"/>
        <w:shd w:val="clear" w:color="auto" w:fill="auto"/>
        <w:spacing w:after="304" w:line="322" w:lineRule="exact"/>
        <w:ind w:firstLine="0"/>
        <w:jc w:val="both"/>
      </w:pPr>
      <w:r w:rsidRPr="008E4BEA">
        <w:t xml:space="preserve">1.Дати дозвіл </w:t>
      </w:r>
      <w:proofErr w:type="spellStart"/>
      <w:r w:rsidRPr="008E4BEA">
        <w:t>Коряєвій</w:t>
      </w:r>
      <w:proofErr w:type="spellEnd"/>
      <w:r w:rsidRPr="008E4BEA">
        <w:t xml:space="preserve"> Надії Степанівні на виготовлення детального плану території по зміні цільового призначення земельної ділянки площею 0, 0579 га з кадастровим номером 4625887500:04:001:1303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8E4BEA" w:rsidRPr="008E4BEA" w:rsidRDefault="008E4BEA" w:rsidP="008E4BEA">
      <w:pPr>
        <w:pStyle w:val="21"/>
        <w:shd w:val="clear" w:color="auto" w:fill="auto"/>
        <w:spacing w:after="296" w:line="317" w:lineRule="exact"/>
        <w:ind w:firstLine="0"/>
        <w:jc w:val="both"/>
      </w:pPr>
      <w:r w:rsidRPr="008E4BEA"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8E4BEA" w:rsidRPr="008E4BEA" w:rsidRDefault="008E4BEA" w:rsidP="008E4BEA">
      <w:pPr>
        <w:pStyle w:val="21"/>
        <w:shd w:val="clear" w:color="auto" w:fill="auto"/>
        <w:spacing w:after="296" w:line="317" w:lineRule="exact"/>
        <w:ind w:firstLine="0"/>
        <w:jc w:val="both"/>
      </w:pPr>
      <w:r w:rsidRPr="008E4BEA"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E4BEA">
        <w:t>Гануляк</w:t>
      </w:r>
      <w:proofErr w:type="spellEnd"/>
      <w:r w:rsidRPr="008E4BEA">
        <w:t xml:space="preserve"> В.І.)</w:t>
      </w:r>
    </w:p>
    <w:p w:rsidR="008E4BEA" w:rsidRPr="008E4BEA" w:rsidRDefault="008E4BEA" w:rsidP="008E4BEA">
      <w:pPr>
        <w:pStyle w:val="21"/>
        <w:shd w:val="clear" w:color="auto" w:fill="auto"/>
        <w:spacing w:after="0" w:line="322" w:lineRule="exact"/>
        <w:ind w:firstLine="0"/>
        <w:jc w:val="left"/>
      </w:pPr>
    </w:p>
    <w:p w:rsidR="008E4BEA" w:rsidRPr="008E4BEA" w:rsidRDefault="008E4BEA" w:rsidP="008E4BEA">
      <w:pPr>
        <w:pStyle w:val="21"/>
        <w:shd w:val="clear" w:color="auto" w:fill="auto"/>
        <w:spacing w:after="0" w:line="322" w:lineRule="exact"/>
        <w:ind w:firstLine="0"/>
        <w:jc w:val="left"/>
      </w:pPr>
    </w:p>
    <w:p w:rsidR="008E4BEA" w:rsidRPr="008E4BEA" w:rsidRDefault="008E4BEA" w:rsidP="008E4BEA">
      <w:pPr>
        <w:pStyle w:val="21"/>
        <w:shd w:val="clear" w:color="auto" w:fill="auto"/>
        <w:spacing w:after="0" w:line="322" w:lineRule="exact"/>
        <w:ind w:firstLine="0"/>
        <w:jc w:val="left"/>
      </w:pPr>
    </w:p>
    <w:p w:rsidR="008E4BEA" w:rsidRPr="008E4BEA" w:rsidRDefault="008E4BEA" w:rsidP="008E4BEA">
      <w:pPr>
        <w:pStyle w:val="21"/>
        <w:shd w:val="clear" w:color="auto" w:fill="auto"/>
        <w:spacing w:after="0" w:line="322" w:lineRule="exact"/>
        <w:ind w:firstLine="0"/>
        <w:jc w:val="left"/>
      </w:pPr>
    </w:p>
    <w:p w:rsidR="00825DE3" w:rsidRPr="008E4BEA" w:rsidRDefault="008E4BEA" w:rsidP="008E4BEA">
      <w:pPr>
        <w:pStyle w:val="21"/>
        <w:shd w:val="clear" w:color="auto" w:fill="auto"/>
        <w:spacing w:after="0" w:line="322" w:lineRule="exact"/>
        <w:ind w:firstLine="0"/>
        <w:jc w:val="left"/>
      </w:pPr>
      <w:r w:rsidRPr="008E4BEA">
        <w:t xml:space="preserve">   Сільський голова                                              Емілія </w:t>
      </w:r>
      <w:proofErr w:type="spellStart"/>
      <w:r w:rsidRPr="008E4BEA">
        <w:t>Смокоровська</w:t>
      </w:r>
      <w:proofErr w:type="spellEnd"/>
    </w:p>
    <w:sectPr w:rsidR="00825DE3" w:rsidRPr="008E4B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C02BC1"/>
    <w:multiLevelType w:val="multilevel"/>
    <w:tmpl w:val="ACB8AC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472"/>
    <w:rsid w:val="00215D57"/>
    <w:rsid w:val="003C0074"/>
    <w:rsid w:val="005C4472"/>
    <w:rsid w:val="008E4BEA"/>
    <w:rsid w:val="00D6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040E"/>
  <w15:chartTrackingRefBased/>
  <w15:docId w15:val="{D01B10DF-7F13-48A3-9372-19329C0A6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E4BE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E4B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E4BE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8">
    <w:name w:val="Основной текст (2)18"/>
    <w:basedOn w:val="2"/>
    <w:rsid w:val="008E4BE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216">
    <w:name w:val="Основной текст (2)16"/>
    <w:basedOn w:val="2"/>
    <w:rsid w:val="008E4BE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E4BE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1025</Words>
  <Characters>585</Characters>
  <Application>Microsoft Office Word</Application>
  <DocSecurity>0</DocSecurity>
  <Lines>4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2023-03-07T11:39:00Z</dcterms:created>
  <dcterms:modified xsi:type="dcterms:W3CDTF">2023-03-15T08:08:00Z</dcterms:modified>
</cp:coreProperties>
</file>