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984" w:rsidRPr="003D4813" w:rsidRDefault="00362984" w:rsidP="00362984">
      <w:pPr>
        <w:ind w:left="260"/>
        <w:jc w:val="center"/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D48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D4813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362984" w:rsidRPr="003D4813" w:rsidRDefault="00362984" w:rsidP="00362984">
      <w:pPr>
        <w:ind w:left="260"/>
        <w:jc w:val="center"/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3D481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D4813">
        <w:rPr>
          <w:rFonts w:ascii="Times New Roman" w:hAnsi="Times New Roman" w:cs="Times New Roman"/>
          <w:sz w:val="28"/>
          <w:szCs w:val="28"/>
        </w:rPr>
        <w:t xml:space="preserve"> Я № 3369</w:t>
      </w:r>
    </w:p>
    <w:p w:rsidR="00362984" w:rsidRPr="003D4813" w:rsidRDefault="00362984" w:rsidP="00362984">
      <w:pPr>
        <w:tabs>
          <w:tab w:val="left" w:pos="426"/>
          <w:tab w:val="left" w:pos="7438"/>
        </w:tabs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від 20 грудня 2019 року</w:t>
      </w:r>
      <w:r w:rsidRPr="003D481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62984" w:rsidRPr="003D4813" w:rsidRDefault="00362984" w:rsidP="00362984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Про затвердження порядку</w:t>
      </w:r>
    </w:p>
    <w:p w:rsidR="00362984" w:rsidRPr="003D4813" w:rsidRDefault="00362984" w:rsidP="00362984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денного п’ятдесят восьмої</w:t>
      </w:r>
    </w:p>
    <w:p w:rsidR="00362984" w:rsidRPr="003D4813" w:rsidRDefault="00362984" w:rsidP="00362984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 xml:space="preserve">сесії сьомого скликання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3D4813">
        <w:rPr>
          <w:rFonts w:ascii="Times New Roman" w:hAnsi="Times New Roman" w:cs="Times New Roman"/>
          <w:sz w:val="28"/>
          <w:szCs w:val="28"/>
        </w:rPr>
        <w:t>Рясне - Руської</w:t>
      </w:r>
    </w:p>
    <w:p w:rsidR="00362984" w:rsidRPr="003D4813" w:rsidRDefault="00362984" w:rsidP="00362984">
      <w:pPr>
        <w:tabs>
          <w:tab w:val="left" w:pos="426"/>
        </w:tabs>
        <w:spacing w:after="300"/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сільської ради</w:t>
      </w:r>
    </w:p>
    <w:p w:rsidR="00362984" w:rsidRDefault="00362984" w:rsidP="0089432C">
      <w:pPr>
        <w:tabs>
          <w:tab w:val="left" w:pos="426"/>
        </w:tabs>
        <w:spacing w:after="372"/>
        <w:ind w:firstLine="1460"/>
        <w:rPr>
          <w:rFonts w:ascii="Times New Roman" w:hAnsi="Times New Roman" w:cs="Times New Roman"/>
          <w:sz w:val="28"/>
          <w:szCs w:val="28"/>
        </w:rPr>
      </w:pPr>
      <w:r w:rsidRPr="003D4813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рада, -</w:t>
      </w:r>
    </w:p>
    <w:p w:rsidR="00022ADC" w:rsidRPr="003D4813" w:rsidRDefault="00022ADC" w:rsidP="0089432C">
      <w:pPr>
        <w:tabs>
          <w:tab w:val="left" w:pos="426"/>
        </w:tabs>
        <w:spacing w:after="372"/>
        <w:ind w:firstLine="1460"/>
        <w:rPr>
          <w:rFonts w:ascii="Times New Roman" w:hAnsi="Times New Roman" w:cs="Times New Roman"/>
          <w:sz w:val="28"/>
          <w:szCs w:val="28"/>
        </w:rPr>
      </w:pPr>
    </w:p>
    <w:p w:rsidR="00022ADC" w:rsidRDefault="00362984" w:rsidP="00022ADC">
      <w:pPr>
        <w:tabs>
          <w:tab w:val="left" w:pos="426"/>
        </w:tabs>
        <w:spacing w:after="544"/>
        <w:rPr>
          <w:rStyle w:val="923pt"/>
          <w:rFonts w:eastAsia="Microsoft Sans Serif"/>
        </w:rPr>
      </w:pPr>
      <w:r w:rsidRPr="003D4813">
        <w:rPr>
          <w:rStyle w:val="923pt"/>
          <w:rFonts w:eastAsia="Microsoft Sans Serif"/>
        </w:rPr>
        <w:t>ВИРІШИЛА:</w:t>
      </w:r>
    </w:p>
    <w:p w:rsidR="00022ADC" w:rsidRDefault="00022ADC" w:rsidP="00022ADC">
      <w:pPr>
        <w:tabs>
          <w:tab w:val="left" w:pos="426"/>
        </w:tabs>
        <w:spacing w:after="544"/>
        <w:rPr>
          <w:rStyle w:val="923pt"/>
          <w:rFonts w:eastAsia="Microsoft Sans Serif"/>
        </w:rPr>
      </w:pPr>
    </w:p>
    <w:p w:rsidR="00362984" w:rsidRPr="00022ADC" w:rsidRDefault="00022ADC" w:rsidP="00022ADC">
      <w:pPr>
        <w:tabs>
          <w:tab w:val="left" w:pos="426"/>
        </w:tabs>
        <w:spacing w:after="544"/>
        <w:rPr>
          <w:rFonts w:ascii="Times New Roman" w:hAnsi="Times New Roman" w:cs="Times New Roman"/>
          <w:spacing w:val="70"/>
          <w:sz w:val="28"/>
          <w:szCs w:val="28"/>
        </w:rPr>
      </w:pPr>
      <w:r>
        <w:rPr>
          <w:rStyle w:val="923pt"/>
          <w:rFonts w:eastAsia="Microsoft Sans Serif"/>
        </w:rPr>
        <w:t>1</w:t>
      </w:r>
      <w:r w:rsidR="00362984"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порядку денного п’ятдесят восьмої сесії сьомого скликання Рясне-Руської сільської ради. (Інформує сільський голова Е. </w:t>
      </w:r>
      <w:proofErr w:type="spellStart"/>
      <w:r w:rsidR="00362984" w:rsidRPr="0036298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 w:rsidR="00362984" w:rsidRPr="00362984">
        <w:rPr>
          <w:rFonts w:ascii="Times New Roman" w:hAnsi="Times New Roman" w:cs="Times New Roman"/>
          <w:sz w:val="28"/>
          <w:szCs w:val="28"/>
        </w:rPr>
        <w:t>).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обрання лічильної комісії (Інформує секретар Рясне - Руської сільської ради С.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).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Рясне - Руської сільської ради на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рік. (інформує головний бухгалтер Рясне - Руської сільської ради Ірина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сільський бюджет Рясне-Руської сільської ради на 2020 рік (інформує головний бухгалтер Рясне - Руської сільської ради Ірина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встановлення ставки туристичного збору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встановлення податку на нерухоме майно, відмінне від земельної ділянки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lastRenderedPageBreak/>
        <w:t>Про встановлення ставок єдиного податку для фізичних осіб-підприємців на</w:t>
      </w:r>
    </w:p>
    <w:p w:rsidR="00362984" w:rsidRPr="00362984" w:rsidRDefault="00362984" w:rsidP="0089432C">
      <w:pPr>
        <w:numPr>
          <w:ilvl w:val="0"/>
          <w:numId w:val="2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рік.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встановлення розміру пайової участі створення і розвитку інженерно- транспортної та соціальної інфраструктури сіл Рясне-Руське та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1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встановлення ставки збору за місця для паркування транспортних засобів на 2020 рік (інформує інспектор з бухгалтерського обліку Софія Олійник)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10.Про видатки на утримання виконавчого комітету Рясне - Руської сільської ради (інформує інспектор з бухгалтерського обліку Софія Олійник)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11. Про встановлення ставок земельного податку та орендної плати на території Рясне - Руської сільської ради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встановлення ставки транспортного податку на 2020 рік (інформує інспектор з бухгалтерського обліку Софія Олійник)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відміну деяких рішень Рясне - Руської сільської ради (інформує секретар ради Святослав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проектно - кошторисної документації по об’єкту «Будівництво каналізаційного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колектора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по вул.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Очеретна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та вул.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С.Бандери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від буд. № 14 до буд. № 20 в селі Рясне-Руське Яворівського району Львівської області», (інформує секретар ради Святослав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Про розгляд звернення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Сидорак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Х-Р.С. (інформує секретар ради Святослав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Калараш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М.І. (інформує секретар ради Святослав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3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ділянки</w:t>
      </w:r>
      <w:r w:rsidRPr="00362984">
        <w:rPr>
          <w:rFonts w:ascii="Times New Roman" w:hAnsi="Times New Roman" w:cs="Times New Roman"/>
          <w:sz w:val="28"/>
          <w:szCs w:val="28"/>
        </w:rPr>
        <w:tab/>
        <w:t xml:space="preserve">для будівництва та обслуговування жилого будинку, господарських будівель і споруд Кузьмі Р.С.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21.Про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земельої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ділянки для будівництва та обслуговування жилого будинку, господарських будівель і споруд Кузьмі П.С.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22.Про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 xml:space="preserve">землеустрою 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ділянки для будівництва та обслуговування жилого будинку, господарських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будівель і споруд Бойко О.М.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362984">
        <w:rPr>
          <w:rFonts w:ascii="Times New Roman" w:hAnsi="Times New Roman" w:cs="Times New Roman"/>
          <w:sz w:val="28"/>
          <w:szCs w:val="28"/>
        </w:rPr>
        <w:tab/>
        <w:t xml:space="preserve"> 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Мацелюху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 xml:space="preserve">землеустрою 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Барану В.В.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Войтовичу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А.В.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362984">
        <w:rPr>
          <w:rFonts w:ascii="Times New Roman" w:hAnsi="Times New Roman" w:cs="Times New Roman"/>
          <w:sz w:val="28"/>
          <w:szCs w:val="28"/>
        </w:rPr>
        <w:tab/>
        <w:t xml:space="preserve">землеустрою </w:t>
      </w:r>
      <w:r w:rsidRPr="00362984">
        <w:rPr>
          <w:rFonts w:ascii="Times New Roman" w:hAnsi="Times New Roman" w:cs="Times New Roman"/>
          <w:sz w:val="28"/>
          <w:szCs w:val="28"/>
        </w:rPr>
        <w:tab/>
        <w:t>щодо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Монашко В.В. (інформує голова постійної депутатської комісії з </w:t>
      </w: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362984" w:rsidRPr="00362984" w:rsidRDefault="00362984" w:rsidP="0089432C">
      <w:pPr>
        <w:tabs>
          <w:tab w:val="left" w:pos="426"/>
          <w:tab w:val="left" w:pos="851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362984">
        <w:rPr>
          <w:rFonts w:ascii="Times New Roman" w:hAnsi="Times New Roman" w:cs="Times New Roman"/>
          <w:sz w:val="28"/>
          <w:szCs w:val="28"/>
        </w:rPr>
        <w:tab/>
        <w:t>постійної депутатської</w:t>
      </w:r>
      <w:r w:rsidRPr="00362984">
        <w:rPr>
          <w:rFonts w:ascii="Times New Roman" w:hAnsi="Times New Roman" w:cs="Times New Roman"/>
          <w:sz w:val="28"/>
          <w:szCs w:val="28"/>
        </w:rPr>
        <w:tab/>
        <w:t>комісії з питань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земельних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відносин</w:t>
      </w:r>
      <w:r w:rsidRPr="00362984">
        <w:rPr>
          <w:rFonts w:ascii="Times New Roman" w:hAnsi="Times New Roman" w:cs="Times New Roman"/>
          <w:sz w:val="28"/>
          <w:szCs w:val="28"/>
        </w:rPr>
        <w:tab/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  <w:tab w:val="left" w:pos="851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362984">
        <w:rPr>
          <w:rFonts w:ascii="Times New Roman" w:hAnsi="Times New Roman" w:cs="Times New Roman"/>
          <w:sz w:val="28"/>
          <w:szCs w:val="28"/>
        </w:rPr>
        <w:tab/>
        <w:t>постійної депутатської</w:t>
      </w:r>
      <w:r w:rsidRPr="00362984">
        <w:rPr>
          <w:rFonts w:ascii="Times New Roman" w:hAnsi="Times New Roman" w:cs="Times New Roman"/>
          <w:sz w:val="28"/>
          <w:szCs w:val="28"/>
        </w:rPr>
        <w:tab/>
        <w:t>комісії з питань</w:t>
      </w:r>
      <w:r w:rsidRPr="00362984">
        <w:rPr>
          <w:rFonts w:ascii="Times New Roman" w:hAnsi="Times New Roman" w:cs="Times New Roman"/>
          <w:sz w:val="28"/>
          <w:szCs w:val="28"/>
        </w:rPr>
        <w:tab/>
        <w:t>земельних</w:t>
      </w:r>
      <w:r w:rsidRPr="00362984">
        <w:rPr>
          <w:rFonts w:ascii="Times New Roman" w:hAnsi="Times New Roman" w:cs="Times New Roman"/>
          <w:sz w:val="28"/>
          <w:szCs w:val="28"/>
        </w:rPr>
        <w:tab/>
        <w:t>відносин</w:t>
      </w:r>
      <w:r w:rsidRPr="00362984">
        <w:rPr>
          <w:rFonts w:ascii="Times New Roman" w:hAnsi="Times New Roman" w:cs="Times New Roman"/>
          <w:sz w:val="28"/>
          <w:szCs w:val="28"/>
        </w:rPr>
        <w:tab/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в селі Рясне-Руське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в селі Рясне-Руське(інформує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</w:t>
      </w: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ділянки, із зміною цільового призначення для будівництва та обслуговування житлового будинку, господарських будівель та споруд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будинку, господарських будівель та споруд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4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38 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  <w:tab w:val="left" w:pos="993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362984">
        <w:rPr>
          <w:rFonts w:ascii="Times New Roman" w:hAnsi="Times New Roman" w:cs="Times New Roman"/>
          <w:sz w:val="28"/>
          <w:szCs w:val="28"/>
        </w:rPr>
        <w:tab/>
        <w:t>плану</w:t>
      </w:r>
      <w:r w:rsidRPr="00362984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362984">
        <w:rPr>
          <w:rFonts w:ascii="Times New Roman" w:hAnsi="Times New Roman" w:cs="Times New Roman"/>
          <w:sz w:val="28"/>
          <w:szCs w:val="28"/>
        </w:rPr>
        <w:tab/>
        <w:t>по</w:t>
      </w:r>
      <w:r w:rsidRPr="00362984">
        <w:rPr>
          <w:rFonts w:ascii="Times New Roman" w:hAnsi="Times New Roman" w:cs="Times New Roman"/>
          <w:sz w:val="28"/>
          <w:szCs w:val="28"/>
        </w:rPr>
        <w:tab/>
        <w:t>зміні</w:t>
      </w:r>
      <w:r w:rsidRPr="00362984">
        <w:rPr>
          <w:rFonts w:ascii="Times New Roman" w:hAnsi="Times New Roman" w:cs="Times New Roman"/>
          <w:sz w:val="28"/>
          <w:szCs w:val="28"/>
        </w:rPr>
        <w:tab/>
        <w:t>цільового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призначення земельних ділянок (інформує голова постійної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  <w:tab w:val="left" w:pos="993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362984">
        <w:rPr>
          <w:rFonts w:ascii="Times New Roman" w:hAnsi="Times New Roman" w:cs="Times New Roman"/>
          <w:sz w:val="28"/>
          <w:szCs w:val="28"/>
        </w:rPr>
        <w:tab/>
        <w:t>плану</w:t>
      </w:r>
      <w:r w:rsidRPr="00362984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362984">
        <w:rPr>
          <w:rFonts w:ascii="Times New Roman" w:hAnsi="Times New Roman" w:cs="Times New Roman"/>
          <w:sz w:val="28"/>
          <w:szCs w:val="28"/>
        </w:rPr>
        <w:tab/>
        <w:t>по</w:t>
      </w:r>
      <w:r w:rsidRPr="00362984">
        <w:rPr>
          <w:rFonts w:ascii="Times New Roman" w:hAnsi="Times New Roman" w:cs="Times New Roman"/>
          <w:sz w:val="28"/>
          <w:szCs w:val="28"/>
        </w:rPr>
        <w:tab/>
        <w:t>зміні</w:t>
      </w:r>
      <w:r w:rsidRPr="00362984">
        <w:rPr>
          <w:rFonts w:ascii="Times New Roman" w:hAnsi="Times New Roman" w:cs="Times New Roman"/>
          <w:sz w:val="28"/>
          <w:szCs w:val="28"/>
        </w:rPr>
        <w:tab/>
        <w:t>цільового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  <w:tab w:val="left" w:pos="993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</w:t>
      </w:r>
      <w:r w:rsidRPr="00362984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362984">
        <w:rPr>
          <w:rFonts w:ascii="Times New Roman" w:hAnsi="Times New Roman" w:cs="Times New Roman"/>
          <w:sz w:val="28"/>
          <w:szCs w:val="28"/>
        </w:rPr>
        <w:tab/>
        <w:t>плану</w:t>
      </w:r>
      <w:r w:rsidRPr="00362984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362984">
        <w:rPr>
          <w:rFonts w:ascii="Times New Roman" w:hAnsi="Times New Roman" w:cs="Times New Roman"/>
          <w:sz w:val="28"/>
          <w:szCs w:val="28"/>
        </w:rPr>
        <w:tab/>
        <w:t>по</w:t>
      </w:r>
      <w:r w:rsidRPr="00362984">
        <w:rPr>
          <w:rFonts w:ascii="Times New Roman" w:hAnsi="Times New Roman" w:cs="Times New Roman"/>
          <w:sz w:val="28"/>
          <w:szCs w:val="28"/>
        </w:rPr>
        <w:tab/>
        <w:t>зміні</w:t>
      </w:r>
      <w:r w:rsidRPr="00362984">
        <w:rPr>
          <w:rFonts w:ascii="Times New Roman" w:hAnsi="Times New Roman" w:cs="Times New Roman"/>
          <w:sz w:val="28"/>
          <w:szCs w:val="28"/>
        </w:rPr>
        <w:tab/>
        <w:t>цільового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- Руське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Ваник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В.А.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5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Пушкар С.Я.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51 .Про погодження надання згоди на виділення земельної ділянки для ведення особистого селянського господарства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Вінтонів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Г.М.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Девіняк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Н.І.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284"/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земельної ділянки</w:t>
      </w:r>
      <w:r w:rsidRPr="00362984">
        <w:rPr>
          <w:rFonts w:ascii="Times New Roman" w:hAnsi="Times New Roman" w:cs="Times New Roman"/>
          <w:sz w:val="28"/>
          <w:szCs w:val="28"/>
        </w:rPr>
        <w:tab/>
        <w:t>для</w:t>
      </w:r>
      <w:r w:rsidRPr="00362984">
        <w:rPr>
          <w:rFonts w:ascii="Times New Roman" w:hAnsi="Times New Roman" w:cs="Times New Roman"/>
          <w:sz w:val="28"/>
          <w:szCs w:val="28"/>
        </w:rPr>
        <w:tab/>
        <w:t>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особистого</w:t>
      </w:r>
      <w:r w:rsidRPr="00362984">
        <w:rPr>
          <w:rFonts w:ascii="Times New Roman" w:hAnsi="Times New Roman" w:cs="Times New Roman"/>
          <w:sz w:val="28"/>
          <w:szCs w:val="28"/>
        </w:rPr>
        <w:tab/>
        <w:t>селянського</w:t>
      </w:r>
      <w:r w:rsidRPr="00362984">
        <w:rPr>
          <w:rFonts w:ascii="Times New Roman" w:hAnsi="Times New Roman" w:cs="Times New Roman"/>
          <w:sz w:val="28"/>
          <w:szCs w:val="28"/>
        </w:rPr>
        <w:tab/>
        <w:t>господарства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Вітвіцькому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А.В.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>земельної ділянки</w:t>
      </w:r>
      <w:r w:rsidRPr="00362984">
        <w:rPr>
          <w:rFonts w:ascii="Times New Roman" w:hAnsi="Times New Roman" w:cs="Times New Roman"/>
          <w:sz w:val="28"/>
          <w:szCs w:val="28"/>
        </w:rPr>
        <w:tab/>
        <w:t>для</w:t>
      </w:r>
      <w:r w:rsidRPr="00362984">
        <w:rPr>
          <w:rFonts w:ascii="Times New Roman" w:hAnsi="Times New Roman" w:cs="Times New Roman"/>
          <w:sz w:val="28"/>
          <w:szCs w:val="28"/>
        </w:rPr>
        <w:tab/>
        <w:t>ведення</w:t>
      </w:r>
      <w:r w:rsidRPr="00362984">
        <w:rPr>
          <w:rFonts w:ascii="Times New Roman" w:hAnsi="Times New Roman" w:cs="Times New Roman"/>
          <w:sz w:val="28"/>
          <w:szCs w:val="28"/>
        </w:rPr>
        <w:tab/>
        <w:t>особистого</w:t>
      </w:r>
      <w:r w:rsidRPr="00362984">
        <w:rPr>
          <w:rFonts w:ascii="Times New Roman" w:hAnsi="Times New Roman" w:cs="Times New Roman"/>
          <w:sz w:val="28"/>
          <w:szCs w:val="28"/>
        </w:rPr>
        <w:tab/>
        <w:t>селянського</w:t>
      </w:r>
      <w:r w:rsidRPr="00362984">
        <w:rPr>
          <w:rFonts w:ascii="Times New Roman" w:hAnsi="Times New Roman" w:cs="Times New Roman"/>
          <w:sz w:val="28"/>
          <w:szCs w:val="28"/>
        </w:rPr>
        <w:tab/>
        <w:t>господарства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984">
        <w:rPr>
          <w:rFonts w:ascii="Times New Roman" w:hAnsi="Times New Roman" w:cs="Times New Roman"/>
          <w:sz w:val="28"/>
          <w:szCs w:val="28"/>
        </w:rPr>
        <w:t xml:space="preserve">Федоровій Т.Д.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Чирві Ю.М.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затвердження програм по Рясне - Руській сільській раді (інформує головний бухгалтер Рясне - Руської сільської ради Ірина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внесення змін до структури виконавчого комітету Рясне - Руської сільської ради на 2020 рік (інформує інспектор з бухгалтерського обліку Софія Олійник)</w:t>
      </w:r>
    </w:p>
    <w:p w:rsid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>Про структуру виконавчого комітету Рясне - Руської сільської ради на 2020 рік (інформує інспектор з бухгалтерського обліку Софія Олійник)</w:t>
      </w:r>
    </w:p>
    <w:p w:rsidR="00022ADC" w:rsidRPr="00362984" w:rsidRDefault="00022ADC" w:rsidP="00022AD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</w:p>
    <w:p w:rsidR="00362984" w:rsidRDefault="00362984" w:rsidP="0089432C">
      <w:pPr>
        <w:numPr>
          <w:ilvl w:val="0"/>
          <w:numId w:val="6"/>
        </w:num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t xml:space="preserve"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22ADC" w:rsidRDefault="00022ADC" w:rsidP="00022A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2ADC" w:rsidRPr="00362984" w:rsidRDefault="00022ADC" w:rsidP="00022AD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  <w:r w:rsidRPr="00362984">
        <w:rPr>
          <w:rFonts w:ascii="Times New Roman" w:hAnsi="Times New Roman" w:cs="Times New Roman"/>
          <w:sz w:val="28"/>
          <w:szCs w:val="28"/>
        </w:rPr>
        <w:lastRenderedPageBreak/>
        <w:t xml:space="preserve">60.Про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 (інформує спеціаліст першої категорії Любов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Дашкович</w:t>
      </w:r>
      <w:proofErr w:type="spellEnd"/>
      <w:r w:rsidRPr="00362984">
        <w:rPr>
          <w:rFonts w:ascii="Times New Roman" w:hAnsi="Times New Roman" w:cs="Times New Roman"/>
          <w:sz w:val="28"/>
          <w:szCs w:val="28"/>
        </w:rPr>
        <w:t>)</w:t>
      </w:r>
    </w:p>
    <w:p w:rsidR="00362984" w:rsidRPr="00362984" w:rsidRDefault="00362984" w:rsidP="0089432C">
      <w:pPr>
        <w:tabs>
          <w:tab w:val="left" w:pos="426"/>
        </w:tabs>
        <w:spacing w:after="544"/>
        <w:rPr>
          <w:rFonts w:ascii="Times New Roman" w:hAnsi="Times New Roman" w:cs="Times New Roman"/>
          <w:sz w:val="28"/>
          <w:szCs w:val="28"/>
        </w:rPr>
      </w:pPr>
    </w:p>
    <w:p w:rsidR="001038AF" w:rsidRDefault="00362984" w:rsidP="0089432C">
      <w:pPr>
        <w:tabs>
          <w:tab w:val="left" w:pos="426"/>
        </w:tabs>
        <w:spacing w:after="544"/>
      </w:pPr>
      <w:r w:rsidRPr="0036298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Емілія </w:t>
      </w:r>
      <w:proofErr w:type="spellStart"/>
      <w:r w:rsidRPr="0036298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1038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5E67"/>
    <w:multiLevelType w:val="multilevel"/>
    <w:tmpl w:val="999A2C6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E44D52"/>
    <w:multiLevelType w:val="multilevel"/>
    <w:tmpl w:val="1C1A59D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314E6E"/>
    <w:multiLevelType w:val="multilevel"/>
    <w:tmpl w:val="133C603A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CC6DC1"/>
    <w:multiLevelType w:val="multilevel"/>
    <w:tmpl w:val="832A4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DC60606"/>
    <w:multiLevelType w:val="multilevel"/>
    <w:tmpl w:val="8B301788"/>
    <w:lvl w:ilvl="0">
      <w:start w:val="201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673E70"/>
    <w:multiLevelType w:val="multilevel"/>
    <w:tmpl w:val="07A6C04A"/>
    <w:lvl w:ilvl="0">
      <w:start w:val="5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7E"/>
    <w:rsid w:val="00022ADC"/>
    <w:rsid w:val="001038AF"/>
    <w:rsid w:val="00362984"/>
    <w:rsid w:val="0089432C"/>
    <w:rsid w:val="00EC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8900"/>
  <w15:chartTrackingRefBased/>
  <w15:docId w15:val="{DDA12DC7-7CDD-4899-A381-F0484700D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298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3629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022A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8157</Words>
  <Characters>4651</Characters>
  <Application>Microsoft Office Word</Application>
  <DocSecurity>0</DocSecurity>
  <Lines>38</Lines>
  <Paragraphs>25</Paragraphs>
  <ScaleCrop>false</ScaleCrop>
  <Company/>
  <LinksUpToDate>false</LinksUpToDate>
  <CharactersWithSpaces>12783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2023-03-24T07:16:00Z</dcterms:created>
  <dcterms:modified xsi:type="dcterms:W3CDTF">2023-03-24T09:26:00Z</dcterms:modified>
</cp:coreProperties>
</file>