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981" w:rsidRPr="00871981" w:rsidRDefault="00871981" w:rsidP="00871981">
      <w:pPr>
        <w:widowControl w:val="0"/>
        <w:spacing w:after="0" w:line="317" w:lineRule="exact"/>
        <w:ind w:right="1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71981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  <w:r w:rsidRPr="00871981"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871981">
        <w:rPr>
          <w:rFonts w:ascii="Times New Roman" w:eastAsia="Times New Roman" w:hAnsi="Times New Roman" w:cs="Times New Roman"/>
          <w:sz w:val="28"/>
          <w:szCs w:val="28"/>
        </w:rPr>
        <w:br/>
        <w:t>П’ЯТДЕСЯТ ВОСЬМА СЕСІЯ СЬОМОГО СКЛИКАННЯ</w:t>
      </w:r>
    </w:p>
    <w:p w:rsidR="00871981" w:rsidRPr="00871981" w:rsidRDefault="00871981" w:rsidP="00871981">
      <w:pPr>
        <w:widowControl w:val="0"/>
        <w:spacing w:after="476" w:line="317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871981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  <w:shd w:val="clear" w:color="auto" w:fill="FFFFFF"/>
          <w:lang w:eastAsia="uk-UA" w:bidi="uk-UA"/>
        </w:rPr>
        <w:t xml:space="preserve">                    </w:t>
      </w:r>
      <w:r w:rsidR="0045197B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  <w:shd w:val="clear" w:color="auto" w:fill="FFFFFF"/>
          <w:lang w:val="en-US" w:eastAsia="uk-UA" w:bidi="uk-UA"/>
        </w:rPr>
        <w:t xml:space="preserve">               </w:t>
      </w:r>
      <w:r w:rsidR="00854B66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  <w:shd w:val="clear" w:color="auto" w:fill="FFFFFF"/>
          <w:lang w:eastAsia="uk-UA" w:bidi="uk-UA"/>
        </w:rPr>
        <w:t xml:space="preserve"> </w:t>
      </w:r>
      <w:r w:rsidR="00854B66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  <w:shd w:val="clear" w:color="auto" w:fill="FFFFFF"/>
          <w:lang w:val="en-US" w:eastAsia="uk-UA" w:bidi="uk-UA"/>
        </w:rPr>
        <w:t xml:space="preserve">    </w:t>
      </w:r>
      <w:r w:rsidR="001D5C9C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  <w:shd w:val="clear" w:color="auto" w:fill="FFFFFF"/>
          <w:lang w:val="en-US" w:eastAsia="uk-UA" w:bidi="uk-UA"/>
        </w:rPr>
        <w:t xml:space="preserve">       </w:t>
      </w:r>
      <w:bookmarkStart w:id="0" w:name="_GoBack"/>
      <w:bookmarkEnd w:id="0"/>
      <w:r w:rsidR="00854B66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  <w:shd w:val="clear" w:color="auto" w:fill="FFFFFF"/>
          <w:lang w:val="en-US" w:eastAsia="uk-UA" w:bidi="uk-UA"/>
        </w:rPr>
        <w:t xml:space="preserve"> </w:t>
      </w:r>
      <w:r w:rsidR="00854B66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  <w:shd w:val="clear" w:color="auto" w:fill="FFFFFF"/>
          <w:lang w:eastAsia="uk-UA" w:bidi="uk-UA"/>
        </w:rPr>
        <w:t>РІШЕННЯ</w:t>
      </w:r>
      <w:r w:rsidR="001D5C9C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  <w:shd w:val="clear" w:color="auto" w:fill="FFFFFF"/>
          <w:lang w:val="en-US" w:eastAsia="uk-UA" w:bidi="uk-UA"/>
        </w:rPr>
        <w:t xml:space="preserve"> </w:t>
      </w:r>
      <w:r w:rsidRPr="00871981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  <w:shd w:val="clear" w:color="auto" w:fill="FFFFFF"/>
          <w:lang w:eastAsia="uk-UA" w:bidi="uk-UA"/>
        </w:rPr>
        <w:t>№</w:t>
      </w:r>
      <w:r w:rsidRPr="00871981">
        <w:rPr>
          <w:rFonts w:ascii="Times New Roman" w:eastAsia="Times New Roman" w:hAnsi="Times New Roman" w:cs="Times New Roman"/>
          <w:sz w:val="28"/>
          <w:szCs w:val="28"/>
        </w:rPr>
        <w:t xml:space="preserve"> 3379</w:t>
      </w:r>
    </w:p>
    <w:p w:rsidR="00871981" w:rsidRPr="00871981" w:rsidRDefault="00871981" w:rsidP="00871981">
      <w:pPr>
        <w:widowControl w:val="0"/>
        <w:tabs>
          <w:tab w:val="left" w:pos="993"/>
          <w:tab w:val="left" w:pos="7154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1981">
        <w:rPr>
          <w:rFonts w:ascii="Times New Roman" w:eastAsia="Times New Roman" w:hAnsi="Times New Roman" w:cs="Times New Roman"/>
          <w:sz w:val="28"/>
          <w:szCs w:val="28"/>
        </w:rPr>
        <w:t>20 грудня 2019 року</w:t>
      </w:r>
      <w:r w:rsidRPr="00871981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871981">
        <w:rPr>
          <w:rFonts w:ascii="Times New Roman" w:eastAsia="Times New Roman" w:hAnsi="Times New Roman" w:cs="Times New Roman"/>
          <w:sz w:val="28"/>
          <w:szCs w:val="28"/>
        </w:rPr>
        <w:t>с.Рясне</w:t>
      </w:r>
      <w:proofErr w:type="spellEnd"/>
      <w:r w:rsidRPr="00871981">
        <w:rPr>
          <w:rFonts w:ascii="Times New Roman" w:eastAsia="Times New Roman" w:hAnsi="Times New Roman" w:cs="Times New Roman"/>
          <w:sz w:val="28"/>
          <w:szCs w:val="28"/>
        </w:rPr>
        <w:t>-Руське</w:t>
      </w:r>
    </w:p>
    <w:p w:rsidR="00871981" w:rsidRPr="00871981" w:rsidRDefault="00871981" w:rsidP="00871981">
      <w:pPr>
        <w:widowControl w:val="0"/>
        <w:tabs>
          <w:tab w:val="left" w:pos="993"/>
        </w:tabs>
        <w:spacing w:after="480" w:line="322" w:lineRule="exact"/>
        <w:ind w:right="5160"/>
        <w:rPr>
          <w:rFonts w:ascii="Times New Roman" w:eastAsia="Times New Roman" w:hAnsi="Times New Roman" w:cs="Times New Roman"/>
          <w:sz w:val="28"/>
          <w:szCs w:val="28"/>
        </w:rPr>
      </w:pPr>
      <w:r w:rsidRPr="00871981">
        <w:rPr>
          <w:rFonts w:ascii="Times New Roman" w:eastAsia="Times New Roman" w:hAnsi="Times New Roman" w:cs="Times New Roman"/>
          <w:sz w:val="28"/>
          <w:szCs w:val="28"/>
        </w:rPr>
        <w:t>Про встановлення ставок та пільг із сплати земельного податку на території Рясне-Руської сільської ради на 2020рік</w:t>
      </w:r>
    </w:p>
    <w:p w:rsidR="00871981" w:rsidRPr="001C2261" w:rsidRDefault="00871981" w:rsidP="001C2261">
      <w:pPr>
        <w:widowControl w:val="0"/>
        <w:tabs>
          <w:tab w:val="left" w:pos="993"/>
        </w:tabs>
        <w:spacing w:after="564" w:line="240" w:lineRule="auto"/>
        <w:ind w:right="46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C2261">
        <w:rPr>
          <w:rFonts w:ascii="Times New Roman" w:eastAsia="Times New Roman" w:hAnsi="Times New Roman" w:cs="Times New Roman"/>
          <w:sz w:val="28"/>
          <w:szCs w:val="28"/>
        </w:rPr>
        <w:t>Керуючися</w:t>
      </w:r>
      <w:proofErr w:type="spellEnd"/>
      <w:r w:rsidRPr="001C2261">
        <w:rPr>
          <w:rFonts w:ascii="Times New Roman" w:eastAsia="Times New Roman" w:hAnsi="Times New Roman" w:cs="Times New Roman"/>
          <w:sz w:val="28"/>
          <w:szCs w:val="28"/>
        </w:rPr>
        <w:t xml:space="preserve"> абзацами другим і третім пункту 284.1 статті 284 Податкового кодексу України та пунктом 24 частини першої статті 26 Закону України “Про місцеве самоврядування в Україні”, Рясне-Руська сільська рада</w:t>
      </w:r>
    </w:p>
    <w:p w:rsidR="00871981" w:rsidRPr="001C2261" w:rsidRDefault="00871981" w:rsidP="001C2261">
      <w:pPr>
        <w:widowControl w:val="0"/>
        <w:tabs>
          <w:tab w:val="left" w:pos="993"/>
        </w:tabs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bookmarkStart w:id="1" w:name="bookmark1446"/>
      <w:r w:rsidRPr="001C2261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ВИРІШИЛА:</w:t>
      </w:r>
      <w:bookmarkEnd w:id="1"/>
    </w:p>
    <w:p w:rsidR="00871981" w:rsidRPr="001C2261" w:rsidRDefault="00871981" w:rsidP="001C2261">
      <w:pPr>
        <w:widowControl w:val="0"/>
        <w:numPr>
          <w:ilvl w:val="0"/>
          <w:numId w:val="1"/>
        </w:numPr>
        <w:tabs>
          <w:tab w:val="left" w:pos="993"/>
          <w:tab w:val="left" w:pos="1554"/>
        </w:tabs>
        <w:spacing w:after="0" w:line="240" w:lineRule="auto"/>
        <w:ind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261">
        <w:rPr>
          <w:rFonts w:ascii="Times New Roman" w:eastAsia="Times New Roman" w:hAnsi="Times New Roman" w:cs="Times New Roman"/>
          <w:sz w:val="28"/>
          <w:szCs w:val="28"/>
        </w:rPr>
        <w:t>Установити на території Рясне-Руської сільської ради:</w:t>
      </w:r>
    </w:p>
    <w:p w:rsidR="00871981" w:rsidRPr="001C2261" w:rsidRDefault="00871981" w:rsidP="001C2261">
      <w:pPr>
        <w:widowControl w:val="0"/>
        <w:numPr>
          <w:ilvl w:val="0"/>
          <w:numId w:val="2"/>
        </w:numPr>
        <w:tabs>
          <w:tab w:val="left" w:pos="993"/>
          <w:tab w:val="left" w:pos="1582"/>
        </w:tabs>
        <w:spacing w:after="0" w:line="240" w:lineRule="auto"/>
        <w:ind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261">
        <w:rPr>
          <w:rFonts w:ascii="Times New Roman" w:eastAsia="Times New Roman" w:hAnsi="Times New Roman" w:cs="Times New Roman"/>
          <w:sz w:val="28"/>
          <w:szCs w:val="28"/>
        </w:rPr>
        <w:t>ставки земельного податку згідно з додатком 1;</w:t>
      </w:r>
    </w:p>
    <w:p w:rsidR="00871981" w:rsidRPr="001C2261" w:rsidRDefault="00871981" w:rsidP="001C2261">
      <w:pPr>
        <w:widowControl w:val="0"/>
        <w:numPr>
          <w:ilvl w:val="0"/>
          <w:numId w:val="2"/>
        </w:numPr>
        <w:tabs>
          <w:tab w:val="left" w:pos="993"/>
          <w:tab w:val="left" w:pos="1593"/>
        </w:tabs>
        <w:spacing w:after="135" w:line="240" w:lineRule="auto"/>
        <w:ind w:right="46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261">
        <w:rPr>
          <w:rFonts w:ascii="Times New Roman" w:eastAsia="Times New Roman" w:hAnsi="Times New Roman" w:cs="Times New Roman"/>
          <w:sz w:val="28"/>
          <w:szCs w:val="28"/>
        </w:rPr>
        <w:t xml:space="preserve">пільги для фізичних та юридичних осіб, надані відповідно до пункту 284.1 статті 284 Податкового кодексу України, за переліком згідно з додатком </w:t>
      </w:r>
      <w:r w:rsidRPr="001C226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2</w:t>
      </w:r>
      <w:r w:rsidRPr="001C2261">
        <w:rPr>
          <w:rFonts w:ascii="Times New Roman" w:eastAsia="Franklin Gothic Demi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 w:bidi="uk-UA"/>
        </w:rPr>
        <w:t>.</w:t>
      </w:r>
    </w:p>
    <w:p w:rsidR="00871981" w:rsidRPr="001C2261" w:rsidRDefault="00871981" w:rsidP="001C2261">
      <w:pPr>
        <w:widowControl w:val="0"/>
        <w:numPr>
          <w:ilvl w:val="0"/>
          <w:numId w:val="1"/>
        </w:numPr>
        <w:tabs>
          <w:tab w:val="left" w:pos="993"/>
          <w:tab w:val="left" w:pos="1564"/>
        </w:tabs>
        <w:spacing w:after="113" w:line="240" w:lineRule="auto"/>
        <w:ind w:right="46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261">
        <w:rPr>
          <w:rFonts w:ascii="Times New Roman" w:eastAsia="Times New Roman" w:hAnsi="Times New Roman" w:cs="Times New Roman"/>
          <w:sz w:val="28"/>
          <w:szCs w:val="28"/>
        </w:rPr>
        <w:t>Оприлюднити рішення в засобах масової інформації або в інший можливий спосіб.</w:t>
      </w:r>
    </w:p>
    <w:p w:rsidR="00871981" w:rsidRPr="001C2261" w:rsidRDefault="00871981" w:rsidP="001C2261">
      <w:pPr>
        <w:widowControl w:val="0"/>
        <w:numPr>
          <w:ilvl w:val="0"/>
          <w:numId w:val="1"/>
        </w:numPr>
        <w:tabs>
          <w:tab w:val="left" w:pos="993"/>
          <w:tab w:val="left" w:pos="1564"/>
        </w:tabs>
        <w:spacing w:after="138" w:line="240" w:lineRule="auto"/>
        <w:ind w:right="460"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261">
        <w:rPr>
          <w:rFonts w:ascii="Times New Roman" w:eastAsia="Times New Roman" w:hAnsi="Times New Roman" w:cs="Times New Roman"/>
          <w:sz w:val="28"/>
          <w:szCs w:val="28"/>
        </w:rPr>
        <w:t>Контроль за виконанням рішення покласти на Яворівське відділення Городоцької ОДПІ.</w:t>
      </w:r>
    </w:p>
    <w:p w:rsidR="00871981" w:rsidRPr="001C2261" w:rsidRDefault="00871981" w:rsidP="001C2261">
      <w:pPr>
        <w:widowControl w:val="0"/>
        <w:numPr>
          <w:ilvl w:val="0"/>
          <w:numId w:val="1"/>
        </w:numPr>
        <w:tabs>
          <w:tab w:val="left" w:pos="993"/>
          <w:tab w:val="left" w:pos="1578"/>
        </w:tabs>
        <w:spacing w:after="424" w:line="240" w:lineRule="auto"/>
        <w:ind w:firstLine="5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261">
        <w:rPr>
          <w:rFonts w:ascii="Times New Roman" w:eastAsia="Times New Roman" w:hAnsi="Times New Roman" w:cs="Times New Roman"/>
          <w:sz w:val="28"/>
          <w:szCs w:val="28"/>
        </w:rPr>
        <w:t>Рішення набирає чинності</w:t>
      </w:r>
      <w:r w:rsidRPr="001C2261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Pr="001C2261">
        <w:rPr>
          <w:rFonts w:ascii="Times New Roman" w:eastAsia="Times New Roman" w:hAnsi="Times New Roman" w:cs="Times New Roman"/>
          <w:sz w:val="28"/>
          <w:szCs w:val="28"/>
        </w:rPr>
        <w:t xml:space="preserve"> з 01.01.2020р..</w:t>
      </w:r>
    </w:p>
    <w:p w:rsidR="00871981" w:rsidRPr="001C2261" w:rsidRDefault="00871981" w:rsidP="001C2261">
      <w:pPr>
        <w:widowControl w:val="0"/>
        <w:tabs>
          <w:tab w:val="left" w:pos="993"/>
          <w:tab w:val="left" w:pos="1578"/>
        </w:tabs>
        <w:spacing w:after="42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1981" w:rsidRPr="001C2261" w:rsidRDefault="00871981" w:rsidP="001C2261">
      <w:pPr>
        <w:widowControl w:val="0"/>
        <w:tabs>
          <w:tab w:val="left" w:pos="993"/>
          <w:tab w:val="left" w:pos="1578"/>
        </w:tabs>
        <w:spacing w:after="42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1981" w:rsidRPr="001C2261" w:rsidRDefault="00871981" w:rsidP="001C2261">
      <w:pPr>
        <w:widowControl w:val="0"/>
        <w:tabs>
          <w:tab w:val="left" w:pos="993"/>
          <w:tab w:val="left" w:pos="1578"/>
        </w:tabs>
        <w:spacing w:after="42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1981" w:rsidRPr="001C2261" w:rsidRDefault="00871981" w:rsidP="001C2261">
      <w:pPr>
        <w:widowControl w:val="0"/>
        <w:tabs>
          <w:tab w:val="left" w:pos="993"/>
          <w:tab w:val="left" w:pos="1578"/>
        </w:tabs>
        <w:spacing w:after="42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261">
        <w:rPr>
          <w:rFonts w:ascii="Times New Roman" w:eastAsia="Times New Roman" w:hAnsi="Times New Roman" w:cs="Times New Roman"/>
          <w:sz w:val="28"/>
          <w:szCs w:val="28"/>
        </w:rPr>
        <w:t xml:space="preserve">   Сільський голова                                                       Емілія </w:t>
      </w:r>
      <w:proofErr w:type="spellStart"/>
      <w:r w:rsidRPr="001C2261"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33646B" w:rsidRDefault="0033646B"/>
    <w:sectPr w:rsidR="003364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75C83"/>
    <w:multiLevelType w:val="multilevel"/>
    <w:tmpl w:val="C826ED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1967D72"/>
    <w:multiLevelType w:val="multilevel"/>
    <w:tmpl w:val="81A895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ED4"/>
    <w:rsid w:val="001C2261"/>
    <w:rsid w:val="001D5C9C"/>
    <w:rsid w:val="0033646B"/>
    <w:rsid w:val="003E545E"/>
    <w:rsid w:val="0045197B"/>
    <w:rsid w:val="00854B66"/>
    <w:rsid w:val="00871981"/>
    <w:rsid w:val="00D3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F368D"/>
  <w15:chartTrackingRefBased/>
  <w15:docId w15:val="{492CF242-5666-41FD-A312-5C89B22D7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692</Words>
  <Characters>395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10</cp:revision>
  <dcterms:created xsi:type="dcterms:W3CDTF">2023-03-17T07:32:00Z</dcterms:created>
  <dcterms:modified xsi:type="dcterms:W3CDTF">2023-03-24T12:01:00Z</dcterms:modified>
</cp:coreProperties>
</file>