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B55" w:rsidRDefault="00517B55" w:rsidP="00517B55">
      <w:pPr>
        <w:pStyle w:val="191"/>
        <w:shd w:val="clear" w:color="auto" w:fill="auto"/>
        <w:spacing w:line="322" w:lineRule="exact"/>
        <w:ind w:left="26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ВОСЬМА СЕСІЯ СЬОМОГО СКЛИКАННЯ</w:t>
      </w:r>
    </w:p>
    <w:p w:rsidR="00517B55" w:rsidRDefault="00517B55" w:rsidP="00517B55">
      <w:pPr>
        <w:pStyle w:val="191"/>
        <w:shd w:val="clear" w:color="auto" w:fill="auto"/>
        <w:spacing w:line="322" w:lineRule="exact"/>
        <w:ind w:left="260"/>
      </w:pPr>
      <w:r>
        <w:rPr>
          <w:rStyle w:val="193pt1"/>
        </w:rPr>
        <w:t>РІШЕННЯМ№</w:t>
      </w:r>
      <w:r>
        <w:t xml:space="preserve"> 3385</w:t>
      </w:r>
    </w:p>
    <w:p w:rsidR="00517B55" w:rsidRPr="00517B55" w:rsidRDefault="00517B55" w:rsidP="00517B55">
      <w:pPr>
        <w:pStyle w:val="191"/>
        <w:shd w:val="clear" w:color="auto" w:fill="auto"/>
        <w:spacing w:line="322" w:lineRule="exact"/>
        <w:ind w:left="-284"/>
      </w:pPr>
    </w:p>
    <w:p w:rsidR="00517B55" w:rsidRPr="00517B55" w:rsidRDefault="00517B55" w:rsidP="00517B55">
      <w:pPr>
        <w:pStyle w:val="191"/>
        <w:shd w:val="clear" w:color="auto" w:fill="auto"/>
        <w:tabs>
          <w:tab w:val="left" w:pos="5942"/>
        </w:tabs>
        <w:spacing w:line="322" w:lineRule="exact"/>
        <w:ind w:left="-284"/>
        <w:jc w:val="both"/>
      </w:pPr>
      <w:r w:rsidRPr="00517B55">
        <w:t xml:space="preserve">від 20 грудня </w:t>
      </w:r>
      <w:r w:rsidRPr="00517B55">
        <w:rPr>
          <w:rStyle w:val="193"/>
        </w:rPr>
        <w:t>2019</w:t>
      </w:r>
      <w:r w:rsidRPr="00517B55">
        <w:t xml:space="preserve"> року</w:t>
      </w:r>
      <w:r w:rsidRPr="00517B55">
        <w:tab/>
        <w:t>с. Рясне - Руське</w:t>
      </w:r>
    </w:p>
    <w:p w:rsidR="00517B55" w:rsidRPr="00517B55" w:rsidRDefault="00517B55" w:rsidP="00517B55">
      <w:pPr>
        <w:pStyle w:val="191"/>
        <w:shd w:val="clear" w:color="auto" w:fill="auto"/>
        <w:spacing w:line="322" w:lineRule="exact"/>
        <w:ind w:left="-284"/>
        <w:jc w:val="both"/>
      </w:pPr>
      <w:r w:rsidRPr="00517B55">
        <w:t>Про затвердження проектно-кошторисної</w:t>
      </w:r>
    </w:p>
    <w:p w:rsidR="00517B55" w:rsidRPr="00517B55" w:rsidRDefault="00517B55" w:rsidP="00517B55">
      <w:pPr>
        <w:pStyle w:val="191"/>
        <w:shd w:val="clear" w:color="auto" w:fill="auto"/>
        <w:spacing w:line="322" w:lineRule="exact"/>
        <w:ind w:left="-284"/>
        <w:jc w:val="both"/>
      </w:pPr>
      <w:r w:rsidRPr="00517B55">
        <w:t>документації на об’єкт «Будівництво каналізаційного</w:t>
      </w:r>
    </w:p>
    <w:p w:rsidR="00517B55" w:rsidRPr="00517B55" w:rsidRDefault="00517B55" w:rsidP="00517B55">
      <w:pPr>
        <w:pStyle w:val="191"/>
        <w:shd w:val="clear" w:color="auto" w:fill="auto"/>
        <w:spacing w:line="322" w:lineRule="exact"/>
        <w:ind w:left="-284"/>
        <w:jc w:val="both"/>
      </w:pPr>
      <w:r w:rsidRPr="00517B55">
        <w:t>колектора по вул.Очеретна та вул. С.Бандери</w:t>
      </w:r>
    </w:p>
    <w:p w:rsidR="00517B55" w:rsidRPr="00517B55" w:rsidRDefault="00517B55" w:rsidP="00517B55">
      <w:pPr>
        <w:pStyle w:val="191"/>
        <w:shd w:val="clear" w:color="auto" w:fill="auto"/>
        <w:spacing w:line="322" w:lineRule="exact"/>
        <w:ind w:left="-284"/>
        <w:jc w:val="both"/>
      </w:pPr>
      <w:r w:rsidRPr="00517B55">
        <w:t>від буд. № 14 до буд № 20 в селі Рясне-Руське</w:t>
      </w:r>
    </w:p>
    <w:p w:rsidR="00517B55" w:rsidRPr="00517B55" w:rsidRDefault="00517B55" w:rsidP="00517B55">
      <w:pPr>
        <w:pStyle w:val="191"/>
        <w:shd w:val="clear" w:color="auto" w:fill="auto"/>
        <w:spacing w:after="1560" w:line="322" w:lineRule="exact"/>
        <w:ind w:left="-284"/>
        <w:jc w:val="both"/>
      </w:pPr>
      <w:r w:rsidRPr="00517B55">
        <w:t>Яворівського району Львівської області»</w:t>
      </w:r>
    </w:p>
    <w:p w:rsidR="00517B55" w:rsidRPr="00517B55" w:rsidRDefault="00517B55" w:rsidP="00517B55">
      <w:pPr>
        <w:pStyle w:val="191"/>
        <w:shd w:val="clear" w:color="auto" w:fill="auto"/>
        <w:spacing w:after="289" w:line="322" w:lineRule="exact"/>
        <w:ind w:left="-284" w:right="700" w:firstLine="880"/>
        <w:jc w:val="both"/>
      </w:pPr>
      <w:r w:rsidRPr="00517B55">
        <w:t>Заслухавши та обговоривши інформацію депутатів сільської ради, розглянувши проектно-кошторисну документацію та експертний звіт № 14- 0937-19 від 03 грудня 2019 на об’єкт «Будівництво каналізаційного колектора по вул. Очеретна та вул. С. Бандери від буд. № 14 до буд № 20 в селі Рясне- 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517B55" w:rsidRPr="00517B55" w:rsidRDefault="00517B55" w:rsidP="00517B55">
      <w:pPr>
        <w:spacing w:after="257" w:line="260" w:lineRule="exact"/>
        <w:ind w:left="-284"/>
        <w:rPr>
          <w:rFonts w:ascii="Times New Roman" w:hAnsi="Times New Roman" w:cs="Times New Roman"/>
          <w:sz w:val="28"/>
          <w:szCs w:val="28"/>
        </w:rPr>
      </w:pPr>
      <w:bookmarkStart w:id="0" w:name="bookmark1465"/>
      <w:r w:rsidRPr="00517B55">
        <w:rPr>
          <w:rFonts w:ascii="Times New Roman" w:hAnsi="Times New Roman" w:cs="Times New Roman"/>
          <w:sz w:val="28"/>
          <w:szCs w:val="28"/>
        </w:rPr>
        <w:t>В</w:t>
      </w:r>
      <w:r w:rsidRPr="00517B55">
        <w:rPr>
          <w:rFonts w:ascii="Times New Roman" w:hAnsi="Times New Roman" w:cs="Times New Roman"/>
          <w:sz w:val="28"/>
          <w:szCs w:val="28"/>
        </w:rPr>
        <w:t xml:space="preserve"> </w:t>
      </w:r>
      <w:r w:rsidRPr="00517B55">
        <w:rPr>
          <w:rFonts w:ascii="Times New Roman" w:hAnsi="Times New Roman" w:cs="Times New Roman"/>
          <w:sz w:val="28"/>
          <w:szCs w:val="28"/>
        </w:rPr>
        <w:t>И</w:t>
      </w:r>
      <w:r w:rsidRPr="00517B55">
        <w:rPr>
          <w:rFonts w:ascii="Times New Roman" w:hAnsi="Times New Roman" w:cs="Times New Roman"/>
          <w:sz w:val="28"/>
          <w:szCs w:val="28"/>
        </w:rPr>
        <w:t xml:space="preserve"> </w:t>
      </w:r>
      <w:r w:rsidRPr="00517B55">
        <w:rPr>
          <w:rFonts w:ascii="Times New Roman" w:hAnsi="Times New Roman" w:cs="Times New Roman"/>
          <w:sz w:val="28"/>
          <w:szCs w:val="28"/>
        </w:rPr>
        <w:t>Р</w:t>
      </w:r>
      <w:r w:rsidRPr="00517B55">
        <w:rPr>
          <w:rFonts w:ascii="Times New Roman" w:hAnsi="Times New Roman" w:cs="Times New Roman"/>
          <w:sz w:val="28"/>
          <w:szCs w:val="28"/>
        </w:rPr>
        <w:t xml:space="preserve"> </w:t>
      </w:r>
      <w:r w:rsidRPr="00517B55">
        <w:rPr>
          <w:rFonts w:ascii="Times New Roman" w:hAnsi="Times New Roman" w:cs="Times New Roman"/>
          <w:sz w:val="28"/>
          <w:szCs w:val="28"/>
        </w:rPr>
        <w:t>І</w:t>
      </w:r>
      <w:r w:rsidRPr="00517B55">
        <w:rPr>
          <w:rFonts w:ascii="Times New Roman" w:hAnsi="Times New Roman" w:cs="Times New Roman"/>
          <w:sz w:val="28"/>
          <w:szCs w:val="28"/>
        </w:rPr>
        <w:t xml:space="preserve"> </w:t>
      </w:r>
      <w:r w:rsidRPr="00517B55">
        <w:rPr>
          <w:rFonts w:ascii="Times New Roman" w:hAnsi="Times New Roman" w:cs="Times New Roman"/>
          <w:sz w:val="28"/>
          <w:szCs w:val="28"/>
        </w:rPr>
        <w:t>Ш</w:t>
      </w:r>
      <w:r w:rsidRPr="00517B55">
        <w:rPr>
          <w:rFonts w:ascii="Times New Roman" w:hAnsi="Times New Roman" w:cs="Times New Roman"/>
          <w:sz w:val="28"/>
          <w:szCs w:val="28"/>
        </w:rPr>
        <w:t xml:space="preserve"> </w:t>
      </w:r>
      <w:r w:rsidRPr="00517B55">
        <w:rPr>
          <w:rFonts w:ascii="Times New Roman" w:hAnsi="Times New Roman" w:cs="Times New Roman"/>
          <w:sz w:val="28"/>
          <w:szCs w:val="28"/>
        </w:rPr>
        <w:t>И</w:t>
      </w:r>
      <w:r w:rsidRPr="00517B55">
        <w:rPr>
          <w:rFonts w:ascii="Times New Roman" w:hAnsi="Times New Roman" w:cs="Times New Roman"/>
          <w:sz w:val="28"/>
          <w:szCs w:val="28"/>
        </w:rPr>
        <w:t xml:space="preserve"> </w:t>
      </w:r>
      <w:r w:rsidRPr="00517B55">
        <w:rPr>
          <w:rFonts w:ascii="Times New Roman" w:hAnsi="Times New Roman" w:cs="Times New Roman"/>
          <w:sz w:val="28"/>
          <w:szCs w:val="28"/>
        </w:rPr>
        <w:t>Л</w:t>
      </w:r>
      <w:r w:rsidRPr="00517B55">
        <w:rPr>
          <w:rFonts w:ascii="Times New Roman" w:hAnsi="Times New Roman" w:cs="Times New Roman"/>
          <w:sz w:val="28"/>
          <w:szCs w:val="28"/>
        </w:rPr>
        <w:t xml:space="preserve"> </w:t>
      </w:r>
      <w:r w:rsidRPr="00517B55">
        <w:rPr>
          <w:rFonts w:ascii="Times New Roman" w:hAnsi="Times New Roman" w:cs="Times New Roman"/>
          <w:sz w:val="28"/>
          <w:szCs w:val="28"/>
        </w:rPr>
        <w:t>А</w:t>
      </w:r>
      <w:r w:rsidRPr="00517B55">
        <w:rPr>
          <w:rFonts w:ascii="Times New Roman" w:hAnsi="Times New Roman" w:cs="Times New Roman"/>
          <w:sz w:val="28"/>
          <w:szCs w:val="28"/>
        </w:rPr>
        <w:t xml:space="preserve"> </w:t>
      </w:r>
      <w:r w:rsidRPr="00517B55">
        <w:rPr>
          <w:rFonts w:ascii="Times New Roman" w:hAnsi="Times New Roman" w:cs="Times New Roman"/>
          <w:sz w:val="28"/>
          <w:szCs w:val="28"/>
        </w:rPr>
        <w:t>:</w:t>
      </w:r>
      <w:bookmarkEnd w:id="0"/>
    </w:p>
    <w:p w:rsidR="00517B55" w:rsidRPr="00517B55" w:rsidRDefault="00517B55" w:rsidP="00517B55">
      <w:pPr>
        <w:pStyle w:val="191"/>
        <w:shd w:val="clear" w:color="auto" w:fill="auto"/>
        <w:spacing w:after="236" w:line="322" w:lineRule="exact"/>
        <w:ind w:left="-284" w:right="700"/>
        <w:jc w:val="both"/>
      </w:pPr>
      <w:r w:rsidRPr="00517B55">
        <w:t>1 .Затвердити проектно-кошторисну документацію на об’єкт «Будівництво каналізаційного колектора по вул. Очеретна та вул. С. Бандери від буд. № 14 до буд М 20 в селі Рясне-Руське Яворівського району Львівської області», загальна кошторисна вартість будівництва 1498,129 тис. грн (один мільйон чотириста дев’яносто вісім тисяч сто двадцять дев’ять гривень 00 копійок), в т.ч. будівельних робіт 1129,881 тис. грн (один мільйон сто двадцять дев’ять тисяч вісімсот вісімдесят одна гривня 00 копійок)</w:t>
      </w:r>
    </w:p>
    <w:p w:rsidR="00517B55" w:rsidRPr="00517B55" w:rsidRDefault="00517B55" w:rsidP="00517B55">
      <w:pPr>
        <w:pStyle w:val="191"/>
        <w:shd w:val="clear" w:color="auto" w:fill="auto"/>
        <w:spacing w:line="326" w:lineRule="exact"/>
        <w:ind w:left="-284" w:right="700"/>
        <w:jc w:val="both"/>
      </w:pPr>
      <w:r w:rsidRPr="00517B55">
        <w:t>2. 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З.Піх).</w:t>
      </w:r>
    </w:p>
    <w:p w:rsidR="00BF46F3" w:rsidRPr="00517B55" w:rsidRDefault="00BF46F3">
      <w:pPr>
        <w:ind w:left="-284"/>
        <w:rPr>
          <w:rFonts w:ascii="Times New Roman" w:hAnsi="Times New Roman" w:cs="Times New Roman"/>
          <w:sz w:val="28"/>
          <w:szCs w:val="28"/>
        </w:rPr>
      </w:pPr>
    </w:p>
    <w:p w:rsidR="00517B55" w:rsidRPr="00517B55" w:rsidRDefault="00517B55">
      <w:pPr>
        <w:ind w:left="-284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517B55" w:rsidRPr="00517B55" w:rsidRDefault="00517B55">
      <w:pPr>
        <w:ind w:left="-284"/>
        <w:rPr>
          <w:rFonts w:ascii="Times New Roman" w:hAnsi="Times New Roman" w:cs="Times New Roman"/>
          <w:sz w:val="28"/>
          <w:szCs w:val="28"/>
        </w:rPr>
      </w:pPr>
    </w:p>
    <w:p w:rsidR="00517B55" w:rsidRPr="00517B55" w:rsidRDefault="00517B55">
      <w:pPr>
        <w:ind w:left="-284"/>
        <w:rPr>
          <w:rFonts w:ascii="Times New Roman" w:hAnsi="Times New Roman" w:cs="Times New Roman"/>
          <w:sz w:val="28"/>
          <w:szCs w:val="28"/>
        </w:rPr>
      </w:pPr>
    </w:p>
    <w:p w:rsidR="00517B55" w:rsidRPr="00517B55" w:rsidRDefault="00517B55">
      <w:pPr>
        <w:ind w:left="-284"/>
        <w:rPr>
          <w:rFonts w:ascii="Times New Roman" w:hAnsi="Times New Roman" w:cs="Times New Roman"/>
          <w:sz w:val="28"/>
          <w:szCs w:val="28"/>
        </w:rPr>
      </w:pPr>
      <w:r w:rsidRPr="00517B55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   Емілія Смокоровська</w:t>
      </w:r>
    </w:p>
    <w:sectPr w:rsidR="00517B55" w:rsidRPr="00517B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BA6"/>
    <w:rsid w:val="00481BA6"/>
    <w:rsid w:val="00517B55"/>
    <w:rsid w:val="00BF4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A3236"/>
  <w15:chartTrackingRefBased/>
  <w15:docId w15:val="{0C7FAB16-2346-4F33-BF4A-B587E93D6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17B5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517B5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60ptExact">
    <w:name w:val="Подпись к картинке (36) + Интервал 0 pt Exact"/>
    <w:basedOn w:val="a0"/>
    <w:rsid w:val="00517B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93">
    <w:name w:val="Основной текст (19)3"/>
    <w:basedOn w:val="19"/>
    <w:rsid w:val="00517B55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3pt1">
    <w:name w:val="Основной текст (19) + Интервал 3 pt1"/>
    <w:basedOn w:val="19"/>
    <w:rsid w:val="00517B5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517B55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1028</Words>
  <Characters>586</Characters>
  <Application>Microsoft Office Word</Application>
  <DocSecurity>0</DocSecurity>
  <Lines>4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2023-03-16T11:34:00Z</dcterms:created>
  <dcterms:modified xsi:type="dcterms:W3CDTF">2023-03-16T11:38:00Z</dcterms:modified>
</cp:coreProperties>
</file>