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798" w:rsidRPr="00C87637" w:rsidRDefault="00210798" w:rsidP="00210798">
      <w:pPr>
        <w:pStyle w:val="21"/>
        <w:shd w:val="clear" w:color="auto" w:fill="auto"/>
        <w:spacing w:after="0" w:line="322" w:lineRule="exact"/>
        <w:ind w:left="20" w:firstLine="0"/>
      </w:pPr>
      <w:r w:rsidRPr="00C87637">
        <w:t>РЯСНЕ-РУСЬКА С</w:t>
      </w:r>
      <w:r w:rsidR="0050751E">
        <w:t>ІЛЬСЬКА РАДА</w:t>
      </w:r>
      <w:r w:rsidR="0050751E">
        <w:br/>
        <w:t>ЯВОРІВСЬКОГО РАЙОН</w:t>
      </w:r>
      <w:r w:rsidRPr="00C87637">
        <w:t>У ЛЬВІВСЬКОЇ ОБЛАСТІ</w:t>
      </w:r>
      <w:r w:rsidRPr="00C87637">
        <w:br/>
        <w:t>П’ЯТДЕСЯТ ВОСЬМА СЕСІЯ СЬОМОГО СКЛИКАННЯ</w:t>
      </w:r>
    </w:p>
    <w:p w:rsidR="00210798" w:rsidRPr="00C87637" w:rsidRDefault="00210798" w:rsidP="00210798">
      <w:pPr>
        <w:pStyle w:val="21"/>
        <w:shd w:val="clear" w:color="auto" w:fill="auto"/>
        <w:spacing w:after="240" w:line="322" w:lineRule="exact"/>
        <w:ind w:left="20" w:firstLine="0"/>
      </w:pPr>
      <w:r w:rsidRPr="00C87637">
        <w:rPr>
          <w:rStyle w:val="23pt"/>
        </w:rPr>
        <w:t>РІШЕННЯМ</w:t>
      </w:r>
      <w:r w:rsidRPr="00C87637">
        <w:t xml:space="preserve"> 3404</w:t>
      </w:r>
    </w:p>
    <w:p w:rsidR="00210798" w:rsidRPr="00C87637" w:rsidRDefault="00C87637" w:rsidP="003220AD">
      <w:pPr>
        <w:pStyle w:val="21"/>
        <w:shd w:val="clear" w:color="auto" w:fill="auto"/>
        <w:tabs>
          <w:tab w:val="left" w:pos="6739"/>
        </w:tabs>
        <w:spacing w:after="0" w:line="276" w:lineRule="auto"/>
        <w:ind w:firstLine="0"/>
        <w:jc w:val="both"/>
      </w:pPr>
      <w:r w:rsidRPr="00C87637">
        <w:t>В</w:t>
      </w:r>
      <w:r w:rsidR="00210798" w:rsidRPr="00C87637">
        <w:t>ід 20 грудня 2019 року</w:t>
      </w:r>
      <w:r w:rsidR="00210798" w:rsidRPr="00C87637">
        <w:tab/>
        <w:t>с. Рясне - Руське</w:t>
      </w:r>
    </w:p>
    <w:p w:rsidR="00210798" w:rsidRPr="00C87637" w:rsidRDefault="00210798" w:rsidP="003220AD">
      <w:pPr>
        <w:pStyle w:val="21"/>
        <w:shd w:val="clear" w:color="auto" w:fill="auto"/>
        <w:spacing w:after="0" w:line="276" w:lineRule="auto"/>
        <w:ind w:firstLine="0"/>
        <w:jc w:val="both"/>
      </w:pPr>
      <w:bookmarkStart w:id="0" w:name="_GoBack"/>
      <w:r w:rsidRPr="00C87637">
        <w:t>Про затвердження проекту землеустрою</w:t>
      </w:r>
    </w:p>
    <w:p w:rsidR="00210798" w:rsidRPr="00C87637" w:rsidRDefault="00210798" w:rsidP="003220AD">
      <w:pPr>
        <w:pStyle w:val="21"/>
        <w:shd w:val="clear" w:color="auto" w:fill="auto"/>
        <w:spacing w:after="0" w:line="276" w:lineRule="auto"/>
        <w:ind w:firstLine="0"/>
        <w:jc w:val="both"/>
      </w:pPr>
      <w:r w:rsidRPr="00C87637">
        <w:t>щодо відведення земельної ділянки, із зміною</w:t>
      </w:r>
    </w:p>
    <w:p w:rsidR="00210798" w:rsidRPr="00C87637" w:rsidRDefault="00210798" w:rsidP="003220AD">
      <w:pPr>
        <w:pStyle w:val="21"/>
        <w:shd w:val="clear" w:color="auto" w:fill="auto"/>
        <w:spacing w:after="0" w:line="276" w:lineRule="auto"/>
        <w:ind w:firstLine="0"/>
        <w:jc w:val="both"/>
      </w:pPr>
      <w:r w:rsidRPr="00C87637">
        <w:t>цільового призначення для будівництва та обслуговування</w:t>
      </w:r>
    </w:p>
    <w:p w:rsidR="00210798" w:rsidRPr="00C87637" w:rsidRDefault="00210798" w:rsidP="003220AD">
      <w:pPr>
        <w:pStyle w:val="21"/>
        <w:shd w:val="clear" w:color="auto" w:fill="auto"/>
        <w:spacing w:after="0" w:line="276" w:lineRule="auto"/>
        <w:ind w:firstLine="0"/>
        <w:jc w:val="both"/>
      </w:pPr>
      <w:r w:rsidRPr="00C87637">
        <w:t>житлового будинку господарських будівель</w:t>
      </w:r>
    </w:p>
    <w:p w:rsidR="00210798" w:rsidRPr="00C87637" w:rsidRDefault="00210798" w:rsidP="003220AD">
      <w:pPr>
        <w:pStyle w:val="21"/>
        <w:shd w:val="clear" w:color="auto" w:fill="auto"/>
        <w:spacing w:after="240" w:line="276" w:lineRule="auto"/>
        <w:ind w:firstLine="0"/>
        <w:jc w:val="both"/>
      </w:pPr>
      <w:r w:rsidRPr="00C87637">
        <w:t>і споруд в селі Рясне - Руське</w:t>
      </w:r>
    </w:p>
    <w:bookmarkEnd w:id="0"/>
    <w:p w:rsidR="00210798" w:rsidRPr="00C87637" w:rsidRDefault="00210798" w:rsidP="003220AD">
      <w:pPr>
        <w:pStyle w:val="21"/>
        <w:shd w:val="clear" w:color="auto" w:fill="auto"/>
        <w:spacing w:after="0" w:line="276" w:lineRule="auto"/>
        <w:ind w:firstLine="660"/>
        <w:jc w:val="both"/>
      </w:pPr>
      <w:r w:rsidRPr="00C87637">
        <w:t xml:space="preserve">Розглянувши проект по зміні цільового призначення земельної ділянки , для будівництва та обслуговування житлового будинку господарських будівель і споруд в селі Рясне - Руське, Горбач Любові Григорівні розроблений, ФОП Спільник Роман Богданович, враховуючи висновки відповідних служб: начальника відділу </w:t>
      </w:r>
      <w:proofErr w:type="spellStart"/>
      <w:r w:rsidRPr="00C87637">
        <w:t>Держгеокадастру</w:t>
      </w:r>
      <w:proofErr w:type="spellEnd"/>
      <w:r w:rsidRPr="00C87637"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 w:rsidRPr="00C87637">
        <w:t>Держгеокадастру</w:t>
      </w:r>
      <w:proofErr w:type="spellEnd"/>
      <w:r w:rsidRPr="00C87637"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</w:t>
      </w:r>
      <w:r w:rsidR="00C87637" w:rsidRPr="00C87637">
        <w:t>.</w:t>
      </w:r>
    </w:p>
    <w:p w:rsidR="00C87637" w:rsidRPr="00C87637" w:rsidRDefault="00C87637" w:rsidP="00210798">
      <w:pPr>
        <w:pStyle w:val="21"/>
        <w:shd w:val="clear" w:color="auto" w:fill="auto"/>
        <w:spacing w:after="0" w:line="322" w:lineRule="exact"/>
        <w:ind w:firstLine="660"/>
        <w:jc w:val="both"/>
      </w:pPr>
    </w:p>
    <w:p w:rsidR="00210798" w:rsidRPr="00C87637" w:rsidRDefault="00210798" w:rsidP="003220AD">
      <w:pPr>
        <w:pStyle w:val="21"/>
        <w:shd w:val="clear" w:color="auto" w:fill="auto"/>
        <w:spacing w:after="240" w:line="276" w:lineRule="auto"/>
        <w:ind w:firstLine="0"/>
        <w:jc w:val="both"/>
      </w:pPr>
      <w:r w:rsidRPr="00C87637">
        <w:rPr>
          <w:rStyle w:val="23pt"/>
        </w:rPr>
        <w:t>ВИРІ</w:t>
      </w:r>
      <w:r w:rsidRPr="00C87637">
        <w:t xml:space="preserve"> Ш И Л А:</w:t>
      </w:r>
    </w:p>
    <w:p w:rsidR="00210798" w:rsidRPr="00C87637" w:rsidRDefault="00210798" w:rsidP="003220AD">
      <w:pPr>
        <w:pStyle w:val="21"/>
        <w:shd w:val="clear" w:color="auto" w:fill="auto"/>
        <w:spacing w:after="0" w:line="276" w:lineRule="auto"/>
        <w:ind w:firstLine="0"/>
        <w:jc w:val="both"/>
      </w:pPr>
      <w:r w:rsidRPr="00C87637">
        <w:t>1.Затвердити проект землеустрою щодо відведення земельної ділянки із зміною цільового призначення Горбач Любові Григорівні, в с. Рясне - Руське, Яворівського району, Львівської області для будівництва та обслуговування житлового будинку господарських будівель і споруд (присадибна ділянка)</w:t>
      </w:r>
    </w:p>
    <w:p w:rsidR="00210798" w:rsidRPr="00C87637" w:rsidRDefault="00210798" w:rsidP="003220AD">
      <w:pPr>
        <w:pStyle w:val="21"/>
        <w:shd w:val="clear" w:color="auto" w:fill="auto"/>
        <w:spacing w:after="0" w:line="276" w:lineRule="auto"/>
        <w:ind w:firstLine="0"/>
        <w:jc w:val="both"/>
      </w:pPr>
      <w:r w:rsidRPr="00C87637">
        <w:t>2.Змінити цільове призначення земельної ділянки кадастровий номер 4625887500:04:001:1258 площею 0,2305 га, що перебуває у власності гр. Горбач Любові Григорівні з для ведення особистого селянського господарства під для будівництва та обслуговування житлового будинку господарських будівель та споруд.</w:t>
      </w:r>
    </w:p>
    <w:p w:rsidR="003220AD" w:rsidRDefault="00210798" w:rsidP="003220AD">
      <w:pPr>
        <w:pStyle w:val="21"/>
        <w:shd w:val="clear" w:color="auto" w:fill="auto"/>
        <w:spacing w:after="0" w:line="276" w:lineRule="auto"/>
        <w:ind w:firstLine="0"/>
        <w:jc w:val="both"/>
      </w:pPr>
      <w:r w:rsidRPr="00C87637">
        <w:t>3.Перевести земельну ділянку кадастровий номер 4625887500:04:001:1258 площею 0,2305 га, з категорії земель сільськогосподарського призначення, сільськогосподарські угіддя - рілля в категорію земель житлової та громадської забудови, угіддя - забудовані землі</w:t>
      </w:r>
    </w:p>
    <w:p w:rsidR="003220AD" w:rsidRPr="00C87637" w:rsidRDefault="003220AD" w:rsidP="003220AD">
      <w:pPr>
        <w:pStyle w:val="21"/>
        <w:numPr>
          <w:ilvl w:val="0"/>
          <w:numId w:val="1"/>
        </w:numPr>
        <w:shd w:val="clear" w:color="auto" w:fill="auto"/>
        <w:tabs>
          <w:tab w:val="left" w:pos="335"/>
        </w:tabs>
        <w:spacing w:after="0" w:line="276" w:lineRule="auto"/>
        <w:ind w:firstLine="0"/>
        <w:jc w:val="both"/>
      </w:pPr>
      <w:r w:rsidRPr="00C87637">
        <w:t>Горбач Любові Григорівні,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3220AD" w:rsidRPr="00C87637" w:rsidRDefault="003220AD" w:rsidP="003220AD">
      <w:pPr>
        <w:pStyle w:val="21"/>
        <w:numPr>
          <w:ilvl w:val="0"/>
          <w:numId w:val="1"/>
        </w:numPr>
        <w:shd w:val="clear" w:color="auto" w:fill="auto"/>
        <w:tabs>
          <w:tab w:val="left" w:pos="344"/>
        </w:tabs>
        <w:spacing w:after="0" w:line="276" w:lineRule="auto"/>
        <w:ind w:firstLine="0"/>
        <w:jc w:val="both"/>
      </w:pPr>
      <w:r w:rsidRPr="00C87637">
        <w:t xml:space="preserve">Спеціалісту - землевпоряднику </w:t>
      </w:r>
      <w:proofErr w:type="spellStart"/>
      <w:r w:rsidRPr="00C87637">
        <w:t>внести</w:t>
      </w:r>
      <w:proofErr w:type="spellEnd"/>
      <w:r w:rsidRPr="00C87637">
        <w:t xml:space="preserve"> зміни в земельно - облікові документи </w:t>
      </w:r>
      <w:r w:rsidRPr="00C87637">
        <w:lastRenderedPageBreak/>
        <w:t>сільської ради</w:t>
      </w:r>
    </w:p>
    <w:p w:rsidR="003220AD" w:rsidRPr="00C87637" w:rsidRDefault="003220AD" w:rsidP="003220AD">
      <w:pPr>
        <w:pStyle w:val="21"/>
        <w:numPr>
          <w:ilvl w:val="0"/>
          <w:numId w:val="1"/>
        </w:numPr>
        <w:shd w:val="clear" w:color="auto" w:fill="auto"/>
        <w:tabs>
          <w:tab w:val="left" w:pos="335"/>
        </w:tabs>
        <w:spacing w:after="0" w:line="276" w:lineRule="auto"/>
        <w:ind w:firstLine="0"/>
        <w:jc w:val="both"/>
      </w:pPr>
      <w:r w:rsidRPr="00C87637">
        <w:t xml:space="preserve">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C87637">
        <w:t>Гануляк</w:t>
      </w:r>
      <w:proofErr w:type="spellEnd"/>
      <w:r w:rsidRPr="00C87637">
        <w:t xml:space="preserve"> В.І.)</w:t>
      </w:r>
    </w:p>
    <w:p w:rsidR="003220AD" w:rsidRPr="00C87637" w:rsidRDefault="003220AD" w:rsidP="003220AD">
      <w:pPr>
        <w:pStyle w:val="21"/>
        <w:shd w:val="clear" w:color="auto" w:fill="auto"/>
        <w:tabs>
          <w:tab w:val="left" w:pos="335"/>
        </w:tabs>
        <w:spacing w:after="0" w:line="276" w:lineRule="auto"/>
        <w:ind w:firstLine="0"/>
        <w:jc w:val="both"/>
      </w:pPr>
    </w:p>
    <w:p w:rsidR="00825DE3" w:rsidRPr="00C87637" w:rsidRDefault="003220AD" w:rsidP="003220AD">
      <w:pPr>
        <w:pStyle w:val="21"/>
        <w:shd w:val="clear" w:color="auto" w:fill="auto"/>
        <w:tabs>
          <w:tab w:val="left" w:pos="335"/>
        </w:tabs>
        <w:spacing w:after="0" w:line="276" w:lineRule="auto"/>
        <w:ind w:firstLine="0"/>
        <w:jc w:val="both"/>
      </w:pPr>
      <w:r>
        <w:t xml:space="preserve">        </w:t>
      </w:r>
      <w:r w:rsidRPr="00C87637">
        <w:t xml:space="preserve">     Сільський голова                   </w:t>
      </w:r>
      <w:r>
        <w:t xml:space="preserve">           </w:t>
      </w:r>
      <w:r w:rsidRPr="00C87637">
        <w:t xml:space="preserve">          Емілія </w:t>
      </w:r>
      <w:proofErr w:type="spellStart"/>
      <w:r w:rsidRPr="00C87637">
        <w:t>Смокоровська</w:t>
      </w:r>
      <w:proofErr w:type="spellEnd"/>
    </w:p>
    <w:sectPr w:rsidR="00825DE3" w:rsidRPr="00C8763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C35CEC"/>
    <w:multiLevelType w:val="multilevel"/>
    <w:tmpl w:val="126E7A14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D53"/>
    <w:rsid w:val="00210798"/>
    <w:rsid w:val="00215D57"/>
    <w:rsid w:val="003220AD"/>
    <w:rsid w:val="003C0074"/>
    <w:rsid w:val="00483D53"/>
    <w:rsid w:val="0050751E"/>
    <w:rsid w:val="00C87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0DE47"/>
  <w15:chartTrackingRefBased/>
  <w15:docId w15:val="{F1D2AC3F-57D3-4236-9AE0-B8ADE833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21079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210798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210798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1540</Words>
  <Characters>879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6</cp:revision>
  <dcterms:created xsi:type="dcterms:W3CDTF">2023-03-07T09:23:00Z</dcterms:created>
  <dcterms:modified xsi:type="dcterms:W3CDTF">2023-04-12T06:26:00Z</dcterms:modified>
</cp:coreProperties>
</file>