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24C" w:rsidRPr="0063624C" w:rsidRDefault="0063624C" w:rsidP="0063624C">
      <w:pPr>
        <w:pStyle w:val="21"/>
        <w:shd w:val="clear" w:color="auto" w:fill="auto"/>
        <w:spacing w:before="0" w:after="351" w:line="324" w:lineRule="exact"/>
        <w:ind w:left="-142" w:right="80"/>
      </w:pPr>
      <w:r w:rsidRPr="0063624C">
        <w:t>РЯСНЕ-РУСЬКА СІЛЬСЬКА РАДА</w:t>
      </w:r>
      <w:r w:rsidRPr="0063624C">
        <w:br/>
        <w:t>ЯВОРІВСЬКОГО РАЙОНУ ЛЬВІВСЬКОЇ ОБЛАСТІ</w:t>
      </w:r>
      <w:r w:rsidRPr="0063624C">
        <w:br/>
        <w:t>ШІСТДЕСЯТА СЕСІЯ СЬОМОГО СКЛИКАННЯ</w:t>
      </w:r>
      <w:r w:rsidRPr="0063624C">
        <w:br/>
      </w:r>
      <w:r w:rsidRPr="0063624C">
        <w:rPr>
          <w:rStyle w:val="24pt"/>
        </w:rPr>
        <w:t>РІШЕННЯ</w:t>
      </w:r>
      <w:r w:rsidRPr="0063624C">
        <w:t xml:space="preserve"> № 3447</w:t>
      </w:r>
    </w:p>
    <w:p w:rsidR="0063624C" w:rsidRPr="0063624C" w:rsidRDefault="0063624C" w:rsidP="0063624C">
      <w:pPr>
        <w:pStyle w:val="21"/>
        <w:shd w:val="clear" w:color="auto" w:fill="auto"/>
        <w:tabs>
          <w:tab w:val="left" w:pos="7386"/>
        </w:tabs>
        <w:spacing w:before="0" w:after="0" w:line="335" w:lineRule="exact"/>
        <w:ind w:left="-142"/>
        <w:jc w:val="both"/>
      </w:pPr>
      <w:r>
        <w:t xml:space="preserve">від 24 січня 2020 року                                                            </w:t>
      </w:r>
      <w:r w:rsidRPr="0063624C">
        <w:t>с. Рясне - Руське</w:t>
      </w:r>
    </w:p>
    <w:p w:rsidR="0063624C" w:rsidRPr="0063624C" w:rsidRDefault="0063624C" w:rsidP="0063624C">
      <w:pPr>
        <w:pStyle w:val="21"/>
        <w:shd w:val="clear" w:color="auto" w:fill="auto"/>
        <w:spacing w:before="0" w:after="312" w:line="335" w:lineRule="exact"/>
        <w:ind w:left="-142" w:right="6700"/>
        <w:jc w:val="left"/>
      </w:pPr>
      <w:r w:rsidRPr="0063624C">
        <w:t>Про відміну деяких рішень Рясне-Руської сільської ради</w:t>
      </w:r>
    </w:p>
    <w:p w:rsidR="0063624C" w:rsidRPr="0063624C" w:rsidRDefault="0063624C" w:rsidP="0063624C">
      <w:pPr>
        <w:pStyle w:val="21"/>
        <w:shd w:val="clear" w:color="auto" w:fill="auto"/>
        <w:spacing w:before="0" w:after="348" w:line="320" w:lineRule="exact"/>
        <w:ind w:left="-142" w:right="480"/>
        <w:jc w:val="both"/>
      </w:pPr>
      <w:r w:rsidRPr="0063624C">
        <w:t xml:space="preserve">Заслухавши та обговоривши інформацію секретаря ради Святослава </w:t>
      </w:r>
      <w:proofErr w:type="spellStart"/>
      <w:r w:rsidRPr="0063624C">
        <w:t>Хацка</w:t>
      </w:r>
      <w:proofErr w:type="spellEnd"/>
      <w:r w:rsidRPr="0063624C">
        <w:t>, звернення громадян щодо відміни деяких рішень Рясне-Руської сільської ради , відповідно до статті 26 Закону України «Про місцеве самоврядування в Україні» , - Рясне-Руська сільська рада , -</w:t>
      </w:r>
    </w:p>
    <w:p w:rsidR="0063624C" w:rsidRPr="0063624C" w:rsidRDefault="0063624C" w:rsidP="0063624C">
      <w:pPr>
        <w:pStyle w:val="160"/>
        <w:shd w:val="clear" w:color="auto" w:fill="auto"/>
        <w:spacing w:before="0" w:after="607" w:line="260" w:lineRule="exact"/>
        <w:ind w:left="-142"/>
        <w:rPr>
          <w:sz w:val="28"/>
          <w:szCs w:val="28"/>
        </w:rPr>
      </w:pPr>
      <w:r w:rsidRPr="0063624C">
        <w:rPr>
          <w:sz w:val="28"/>
          <w:szCs w:val="28"/>
        </w:rPr>
        <w:t>ВИРІШИЛА :</w:t>
      </w:r>
    </w:p>
    <w:p w:rsidR="0063624C" w:rsidRPr="0063624C" w:rsidRDefault="0063624C" w:rsidP="0063624C">
      <w:pPr>
        <w:pStyle w:val="21"/>
        <w:shd w:val="clear" w:color="auto" w:fill="auto"/>
        <w:tabs>
          <w:tab w:val="left" w:pos="2112"/>
        </w:tabs>
        <w:spacing w:before="0" w:after="0" w:line="324" w:lineRule="exact"/>
        <w:ind w:left="-142" w:right="480"/>
        <w:jc w:val="both"/>
      </w:pPr>
      <w:r w:rsidRPr="0063624C">
        <w:t>1.Відмінити виписку з Рішення Рясне-Руської сільської ради № 783 від 19 листопада 2008 року «Про надання земельної ділянки у власність під</w:t>
      </w:r>
    </w:p>
    <w:p w:rsidR="0063624C" w:rsidRPr="0063624C" w:rsidRDefault="0063624C" w:rsidP="0063624C">
      <w:pPr>
        <w:pStyle w:val="21"/>
        <w:shd w:val="clear" w:color="auto" w:fill="auto"/>
        <w:spacing w:before="0" w:after="300" w:line="324" w:lineRule="exact"/>
        <w:ind w:left="-142" w:right="480"/>
        <w:jc w:val="both"/>
      </w:pPr>
      <w:r w:rsidRPr="0063624C">
        <w:t xml:space="preserve">будівництво житлового будинку, господарських будівель і споруд в селі Рясне - Руське </w:t>
      </w:r>
      <w:proofErr w:type="spellStart"/>
      <w:r w:rsidRPr="0063624C">
        <w:t>Демчи</w:t>
      </w:r>
      <w:r>
        <w:t>шин</w:t>
      </w:r>
      <w:proofErr w:type="spellEnd"/>
      <w:r>
        <w:t xml:space="preserve"> О.Ю</w:t>
      </w:r>
      <w:r w:rsidRPr="0063624C">
        <w:t>.»</w:t>
      </w:r>
    </w:p>
    <w:p w:rsidR="0063624C" w:rsidRPr="0063624C" w:rsidRDefault="0063624C" w:rsidP="0063624C">
      <w:pPr>
        <w:pStyle w:val="21"/>
        <w:shd w:val="clear" w:color="auto" w:fill="auto"/>
        <w:spacing w:before="0" w:after="300" w:line="324" w:lineRule="exact"/>
        <w:ind w:left="-142" w:right="480"/>
        <w:jc w:val="both"/>
      </w:pPr>
      <w:r w:rsidRPr="0063624C">
        <w:t>2.Відмінити виписку з Рішення Рясне-Руської сільської ради № 783 від 19</w:t>
      </w:r>
    </w:p>
    <w:p w:rsidR="0063624C" w:rsidRPr="0063624C" w:rsidRDefault="0063624C" w:rsidP="0063624C">
      <w:pPr>
        <w:pStyle w:val="21"/>
        <w:shd w:val="clear" w:color="auto" w:fill="auto"/>
        <w:tabs>
          <w:tab w:val="left" w:pos="2112"/>
        </w:tabs>
        <w:spacing w:before="0" w:after="0" w:line="324" w:lineRule="exact"/>
        <w:ind w:left="-142"/>
        <w:jc w:val="both"/>
      </w:pPr>
      <w:r w:rsidRPr="0063624C">
        <w:t>Листопада 2008 року «Про надання земельної ділянки у власність під</w:t>
      </w:r>
    </w:p>
    <w:p w:rsidR="0063624C" w:rsidRPr="0063624C" w:rsidRDefault="0063624C" w:rsidP="0063624C">
      <w:pPr>
        <w:pStyle w:val="21"/>
        <w:shd w:val="clear" w:color="auto" w:fill="auto"/>
        <w:spacing w:before="0" w:after="303" w:line="324" w:lineRule="exact"/>
        <w:ind w:left="-142" w:right="480"/>
        <w:jc w:val="both"/>
      </w:pPr>
      <w:r w:rsidRPr="0063624C">
        <w:t>будівництво житлового будинку, господарських будівель і споруд в селі Рясне - Руське Шах О.Ю.»</w:t>
      </w:r>
    </w:p>
    <w:p w:rsidR="0063624C" w:rsidRPr="0063624C" w:rsidRDefault="0063624C" w:rsidP="0063624C">
      <w:pPr>
        <w:pStyle w:val="21"/>
        <w:shd w:val="clear" w:color="auto" w:fill="auto"/>
        <w:tabs>
          <w:tab w:val="left" w:pos="936"/>
        </w:tabs>
        <w:spacing w:before="0" w:after="0" w:line="320" w:lineRule="exact"/>
        <w:ind w:left="-142" w:right="480"/>
        <w:jc w:val="both"/>
      </w:pPr>
      <w:r w:rsidRPr="0063624C">
        <w:t>3.Відмінити Рішення Рясне-Руської сільської ради №3293 від 29 жовтня 2019 «Про надання дозволу на розробку проекту землеустрою щодо відведення земельної ділянки для ведення особистого селянського господарства Пиріг</w:t>
      </w:r>
      <w:r w:rsidR="00BD703A">
        <w:t xml:space="preserve"> З.І.»</w:t>
      </w:r>
      <w:bookmarkStart w:id="0" w:name="_GoBack"/>
      <w:bookmarkEnd w:id="0"/>
    </w:p>
    <w:p w:rsidR="0063624C" w:rsidRPr="0063624C" w:rsidRDefault="0063624C" w:rsidP="0063624C">
      <w:pPr>
        <w:pStyle w:val="170"/>
        <w:shd w:val="clear" w:color="auto" w:fill="auto"/>
        <w:spacing w:after="308" w:line="260" w:lineRule="exact"/>
        <w:ind w:left="-142" w:right="426"/>
        <w:rPr>
          <w:rFonts w:ascii="Times New Roman" w:hAnsi="Times New Roman" w:cs="Times New Roman"/>
          <w:b w:val="0"/>
          <w:sz w:val="28"/>
          <w:szCs w:val="28"/>
        </w:rPr>
      </w:pPr>
      <w:r w:rsidRPr="0063624C">
        <w:rPr>
          <w:rFonts w:ascii="Times New Roman" w:hAnsi="Times New Roman" w:cs="Times New Roman"/>
          <w:b w:val="0"/>
          <w:sz w:val="28"/>
          <w:szCs w:val="28"/>
        </w:rPr>
        <w:t>4.Контроль за виконанням даного рішення покласти на постійну депутатську комісію з питань бюджету, регламенту,</w:t>
      </w:r>
      <w:r w:rsidR="009E6CE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3624C">
        <w:rPr>
          <w:rFonts w:ascii="Times New Roman" w:hAnsi="Times New Roman" w:cs="Times New Roman"/>
          <w:b w:val="0"/>
          <w:sz w:val="28"/>
          <w:szCs w:val="28"/>
        </w:rPr>
        <w:t xml:space="preserve">етики та соціального захисту (Голова комісії </w:t>
      </w:r>
      <w:proofErr w:type="spellStart"/>
      <w:r w:rsidRPr="0063624C">
        <w:rPr>
          <w:rFonts w:ascii="Times New Roman" w:hAnsi="Times New Roman" w:cs="Times New Roman"/>
          <w:b w:val="0"/>
          <w:sz w:val="28"/>
          <w:szCs w:val="28"/>
        </w:rPr>
        <w:t>З.Піх</w:t>
      </w:r>
      <w:proofErr w:type="spellEnd"/>
      <w:r w:rsidRPr="0063624C">
        <w:rPr>
          <w:rFonts w:ascii="Times New Roman" w:hAnsi="Times New Roman" w:cs="Times New Roman"/>
          <w:b w:val="0"/>
          <w:sz w:val="28"/>
          <w:szCs w:val="28"/>
        </w:rPr>
        <w:t>)</w:t>
      </w:r>
    </w:p>
    <w:p w:rsidR="0063624C" w:rsidRPr="0063624C" w:rsidRDefault="0063624C" w:rsidP="0063624C">
      <w:pPr>
        <w:pStyle w:val="170"/>
        <w:shd w:val="clear" w:color="auto" w:fill="auto"/>
        <w:spacing w:after="308" w:line="260" w:lineRule="exact"/>
        <w:ind w:left="-142"/>
        <w:rPr>
          <w:rFonts w:ascii="Times New Roman" w:hAnsi="Times New Roman" w:cs="Times New Roman"/>
          <w:b w:val="0"/>
          <w:sz w:val="28"/>
          <w:szCs w:val="28"/>
        </w:rPr>
      </w:pPr>
    </w:p>
    <w:p w:rsidR="0063624C" w:rsidRPr="0063624C" w:rsidRDefault="0063624C" w:rsidP="0063624C">
      <w:pPr>
        <w:pStyle w:val="170"/>
        <w:shd w:val="clear" w:color="auto" w:fill="auto"/>
        <w:spacing w:after="308" w:line="260" w:lineRule="exact"/>
        <w:ind w:left="-142"/>
        <w:rPr>
          <w:rFonts w:ascii="Times New Roman" w:hAnsi="Times New Roman" w:cs="Times New Roman"/>
          <w:b w:val="0"/>
          <w:sz w:val="28"/>
          <w:szCs w:val="28"/>
        </w:rPr>
      </w:pPr>
    </w:p>
    <w:p w:rsidR="004233B9" w:rsidRPr="0063624C" w:rsidRDefault="0063624C" w:rsidP="0063624C">
      <w:pPr>
        <w:pStyle w:val="170"/>
        <w:shd w:val="clear" w:color="auto" w:fill="auto"/>
        <w:spacing w:after="308" w:line="260" w:lineRule="exact"/>
        <w:ind w:left="-142"/>
        <w:rPr>
          <w:rFonts w:ascii="Times New Roman" w:hAnsi="Times New Roman" w:cs="Times New Roman"/>
          <w:b w:val="0"/>
          <w:sz w:val="28"/>
          <w:szCs w:val="28"/>
        </w:rPr>
      </w:pPr>
      <w:r w:rsidRPr="0063624C">
        <w:rPr>
          <w:rFonts w:ascii="Times New Roman" w:hAnsi="Times New Roman" w:cs="Times New Roman"/>
          <w:b w:val="0"/>
          <w:sz w:val="28"/>
          <w:szCs w:val="28"/>
        </w:rPr>
        <w:t xml:space="preserve">     Сільський голова                                                      Емілія </w:t>
      </w:r>
      <w:proofErr w:type="spellStart"/>
      <w:r w:rsidRPr="0063624C">
        <w:rPr>
          <w:rFonts w:ascii="Times New Roman" w:hAnsi="Times New Roman" w:cs="Times New Roman"/>
          <w:b w:val="0"/>
          <w:sz w:val="28"/>
          <w:szCs w:val="28"/>
        </w:rPr>
        <w:t>Смокоровська</w:t>
      </w:r>
      <w:proofErr w:type="spellEnd"/>
    </w:p>
    <w:sectPr w:rsidR="004233B9" w:rsidRPr="0063624C" w:rsidSect="0063624C">
      <w:pgSz w:w="11906" w:h="16838"/>
      <w:pgMar w:top="850" w:right="127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61DB2"/>
    <w:multiLevelType w:val="hybridMultilevel"/>
    <w:tmpl w:val="6BC4B690"/>
    <w:lvl w:ilvl="0" w:tplc="19C29242">
      <w:start w:val="2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38" w:hanging="360"/>
      </w:p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73B0688E"/>
    <w:multiLevelType w:val="multilevel"/>
    <w:tmpl w:val="C0BA57A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CF"/>
    <w:rsid w:val="001216CF"/>
    <w:rsid w:val="004233B9"/>
    <w:rsid w:val="0063624C"/>
    <w:rsid w:val="009E6CE3"/>
    <w:rsid w:val="00BD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4587"/>
  <w15:chartTrackingRefBased/>
  <w15:docId w15:val="{94CEB47D-8C03-47F4-A977-45D1BA80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3624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3624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63624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63624C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6">
    <w:name w:val="Основной текст (16)_"/>
    <w:basedOn w:val="a0"/>
    <w:link w:val="160"/>
    <w:rsid w:val="0063624C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63624C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character" w:customStyle="1" w:styleId="1713pt">
    <w:name w:val="Основной текст (17) + 13 pt;Не полужирный"/>
    <w:basedOn w:val="17"/>
    <w:rsid w:val="0063624C"/>
    <w:rPr>
      <w:rFonts w:ascii="Arial" w:eastAsia="Arial" w:hAnsi="Arial" w:cs="Arial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3624C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63624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60">
    <w:name w:val="Основной текст (16)"/>
    <w:basedOn w:val="a"/>
    <w:link w:val="16"/>
    <w:rsid w:val="0063624C"/>
    <w:pPr>
      <w:shd w:val="clear" w:color="auto" w:fill="FFFFFF"/>
      <w:spacing w:before="300" w:after="720" w:line="0" w:lineRule="atLeast"/>
      <w:jc w:val="both"/>
    </w:pPr>
    <w:rPr>
      <w:rFonts w:ascii="Times New Roman" w:eastAsia="Times New Roman" w:hAnsi="Times New Roman" w:cs="Times New Roman"/>
      <w:color w:val="auto"/>
      <w:spacing w:val="80"/>
      <w:sz w:val="26"/>
      <w:szCs w:val="26"/>
      <w:lang w:eastAsia="en-US" w:bidi="ar-SA"/>
    </w:rPr>
  </w:style>
  <w:style w:type="paragraph" w:customStyle="1" w:styleId="170">
    <w:name w:val="Основной текст (17)"/>
    <w:basedOn w:val="a"/>
    <w:link w:val="17"/>
    <w:rsid w:val="0063624C"/>
    <w:pPr>
      <w:shd w:val="clear" w:color="auto" w:fill="FFFFFF"/>
      <w:spacing w:after="360" w:line="0" w:lineRule="atLeast"/>
      <w:jc w:val="both"/>
    </w:pPr>
    <w:rPr>
      <w:rFonts w:ascii="Arial" w:eastAsia="Arial" w:hAnsi="Arial" w:cs="Arial"/>
      <w:b/>
      <w:bCs/>
      <w:color w:val="auto"/>
      <w:sz w:val="21"/>
      <w:szCs w:val="21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952</Words>
  <Characters>544</Characters>
  <Application>Microsoft Office Word</Application>
  <DocSecurity>0</DocSecurity>
  <Lines>4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2023-03-23T09:36:00Z</dcterms:created>
  <dcterms:modified xsi:type="dcterms:W3CDTF">2023-04-21T07:39:00Z</dcterms:modified>
</cp:coreProperties>
</file>