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88" w:rsidRPr="00D22885" w:rsidRDefault="00100988" w:rsidP="00100988">
      <w:pPr>
        <w:pStyle w:val="21"/>
        <w:shd w:val="clear" w:color="auto" w:fill="auto"/>
        <w:spacing w:before="0" w:after="294" w:line="317" w:lineRule="exact"/>
        <w:ind w:left="1760" w:right="1140" w:firstLine="820"/>
      </w:pPr>
      <w:r w:rsidRPr="00D22885">
        <w:t>РЯСНЕ-РУСЬКА СІЛЬСЬКА РАДА ЯВОРІВСЬКОГО РАЙОНУ ЛЬВІВСЬКОЇ ОБЛАСТІ ШІСТДЕСЯТА СЕСІЯ СЬОМОГО СКЛИКАННЯ             Р І Ш Е Н Н Я № 3452</w:t>
      </w:r>
    </w:p>
    <w:p w:rsidR="00100988" w:rsidRPr="00D22885" w:rsidRDefault="00100988" w:rsidP="00100988">
      <w:pPr>
        <w:pStyle w:val="21"/>
        <w:shd w:val="clear" w:color="auto" w:fill="auto"/>
        <w:tabs>
          <w:tab w:val="left" w:pos="6822"/>
        </w:tabs>
        <w:spacing w:before="0" w:after="0" w:line="324" w:lineRule="exact"/>
        <w:jc w:val="both"/>
      </w:pPr>
      <w:r w:rsidRPr="00D22885">
        <w:t>від 24 січня 2020 року</w:t>
      </w:r>
      <w:r w:rsidRPr="00D22885">
        <w:tab/>
        <w:t>с. Рясне - Руське</w:t>
      </w:r>
    </w:p>
    <w:p w:rsidR="00100988" w:rsidRPr="00D22885" w:rsidRDefault="00100988" w:rsidP="00411821">
      <w:pPr>
        <w:pStyle w:val="21"/>
        <w:shd w:val="clear" w:color="auto" w:fill="auto"/>
        <w:spacing w:before="0" w:after="0" w:line="324" w:lineRule="exact"/>
        <w:ind w:right="3340"/>
        <w:jc w:val="left"/>
      </w:pPr>
      <w:r w:rsidRPr="00D22885">
        <w:t xml:space="preserve">Про надання дозволу на розробку (коригування) детального плану кварталу К-8 в селі </w:t>
      </w:r>
      <w:r w:rsidR="00411821">
        <w:t xml:space="preserve">                </w:t>
      </w:r>
      <w:r w:rsidRPr="00D22885">
        <w:t>Рясне - Руське,</w:t>
      </w:r>
      <w:r w:rsidR="00411821">
        <w:t xml:space="preserve"> </w:t>
      </w:r>
      <w:bookmarkStart w:id="0" w:name="_GoBack"/>
      <w:bookmarkEnd w:id="0"/>
      <w:r w:rsidRPr="00D22885">
        <w:t>Яворівського району, Львівської області</w:t>
      </w:r>
    </w:p>
    <w:p w:rsidR="00100988" w:rsidRPr="00D22885" w:rsidRDefault="00100988" w:rsidP="00100988">
      <w:pPr>
        <w:pStyle w:val="21"/>
        <w:shd w:val="clear" w:color="auto" w:fill="auto"/>
        <w:spacing w:before="0" w:after="330" w:line="317" w:lineRule="exact"/>
        <w:ind w:firstLine="1020"/>
        <w:jc w:val="both"/>
      </w:pPr>
      <w:r w:rsidRPr="00D22885">
        <w:t>Заслухавши інформацію спеціаліста-землевпорядника сільської ради Єгора Сухецького щодо надання дозволу на коригування кварталу житлової забудови К-8 села Рясне-Руське, відповідно до статті 26 Закону України «Про місцеве самоврядування в Україні», Закону України «Про регулювання містобудівної діяльності», - Рясне-Руська сільська рада, -</w:t>
      </w:r>
    </w:p>
    <w:p w:rsidR="00100988" w:rsidRPr="00D22885" w:rsidRDefault="00100988" w:rsidP="00100988">
      <w:pPr>
        <w:pStyle w:val="190"/>
        <w:shd w:val="clear" w:color="auto" w:fill="auto"/>
        <w:spacing w:before="0" w:after="602" w:line="280" w:lineRule="exact"/>
        <w:rPr>
          <w:rFonts w:ascii="Times New Roman" w:hAnsi="Times New Roman" w:cs="Times New Roman"/>
          <w:b w:val="0"/>
        </w:rPr>
      </w:pPr>
      <w:r w:rsidRPr="00D22885">
        <w:rPr>
          <w:rFonts w:ascii="Times New Roman" w:hAnsi="Times New Roman" w:cs="Times New Roman"/>
          <w:b w:val="0"/>
        </w:rPr>
        <w:t>ВИРІШИЛА :</w:t>
      </w:r>
    </w:p>
    <w:p w:rsidR="00100988" w:rsidRPr="00D22885" w:rsidRDefault="00100988" w:rsidP="00100988">
      <w:pPr>
        <w:pStyle w:val="21"/>
        <w:numPr>
          <w:ilvl w:val="0"/>
          <w:numId w:val="1"/>
        </w:numPr>
        <w:shd w:val="clear" w:color="auto" w:fill="auto"/>
        <w:tabs>
          <w:tab w:val="left" w:pos="344"/>
        </w:tabs>
        <w:spacing w:before="0" w:after="300" w:line="320" w:lineRule="exact"/>
        <w:ind w:right="220"/>
        <w:jc w:val="both"/>
      </w:pPr>
      <w:r w:rsidRPr="00D22885">
        <w:t>Дати дозвіл на розробку (коригування) детального плану кварталу К-8 в селі Рясне - Руське, Яворівського району, Львівської області</w:t>
      </w:r>
    </w:p>
    <w:p w:rsidR="00100988" w:rsidRPr="00D22885" w:rsidRDefault="00100988" w:rsidP="00100988">
      <w:pPr>
        <w:pStyle w:val="21"/>
        <w:numPr>
          <w:ilvl w:val="0"/>
          <w:numId w:val="1"/>
        </w:numPr>
        <w:shd w:val="clear" w:color="auto" w:fill="auto"/>
        <w:tabs>
          <w:tab w:val="left" w:pos="337"/>
        </w:tabs>
        <w:spacing w:before="0" w:after="356" w:line="320" w:lineRule="exact"/>
        <w:jc w:val="both"/>
        <w:rPr>
          <w:rStyle w:val="212pt"/>
          <w:color w:val="auto"/>
          <w:sz w:val="28"/>
          <w:szCs w:val="28"/>
          <w:shd w:val="clear" w:color="auto" w:fill="auto"/>
          <w:lang w:eastAsia="en-US" w:bidi="ar-SA"/>
        </w:rPr>
      </w:pPr>
      <w:r w:rsidRPr="00D22885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Гануляк </w:t>
      </w:r>
      <w:r w:rsidRPr="00D22885">
        <w:rPr>
          <w:rStyle w:val="212pt"/>
          <w:sz w:val="28"/>
          <w:szCs w:val="28"/>
        </w:rPr>
        <w:t>В.І.)</w:t>
      </w:r>
    </w:p>
    <w:p w:rsidR="00100988" w:rsidRPr="00D22885" w:rsidRDefault="00100988" w:rsidP="00100988">
      <w:pPr>
        <w:pStyle w:val="21"/>
        <w:shd w:val="clear" w:color="auto" w:fill="auto"/>
        <w:tabs>
          <w:tab w:val="left" w:pos="337"/>
        </w:tabs>
        <w:spacing w:before="0" w:after="356" w:line="320" w:lineRule="exact"/>
        <w:jc w:val="both"/>
      </w:pPr>
    </w:p>
    <w:p w:rsidR="00100988" w:rsidRPr="00D22885" w:rsidRDefault="00100988" w:rsidP="00100988">
      <w:pPr>
        <w:pStyle w:val="21"/>
        <w:shd w:val="clear" w:color="auto" w:fill="auto"/>
        <w:tabs>
          <w:tab w:val="left" w:pos="337"/>
        </w:tabs>
        <w:spacing w:before="0" w:after="356" w:line="320" w:lineRule="exact"/>
        <w:jc w:val="both"/>
      </w:pPr>
    </w:p>
    <w:p w:rsidR="00100988" w:rsidRPr="00D22885" w:rsidRDefault="00100988" w:rsidP="00100988">
      <w:pPr>
        <w:pStyle w:val="21"/>
        <w:shd w:val="clear" w:color="auto" w:fill="auto"/>
        <w:tabs>
          <w:tab w:val="left" w:pos="337"/>
        </w:tabs>
        <w:spacing w:before="0" w:after="356" w:line="320" w:lineRule="exact"/>
        <w:jc w:val="both"/>
      </w:pPr>
    </w:p>
    <w:p w:rsidR="00100988" w:rsidRPr="00D22885" w:rsidRDefault="00100988" w:rsidP="00100988">
      <w:pPr>
        <w:pStyle w:val="21"/>
        <w:shd w:val="clear" w:color="auto" w:fill="auto"/>
        <w:tabs>
          <w:tab w:val="left" w:pos="337"/>
        </w:tabs>
        <w:spacing w:before="0" w:after="356" w:line="320" w:lineRule="exact"/>
        <w:jc w:val="both"/>
      </w:pPr>
      <w:r w:rsidRPr="00D22885">
        <w:t xml:space="preserve">    Сільський голова                                                  Емілія Смокоровська</w:t>
      </w:r>
    </w:p>
    <w:p w:rsidR="00924063" w:rsidRDefault="00924063"/>
    <w:sectPr w:rsidR="00924063" w:rsidSect="00100988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97423"/>
    <w:multiLevelType w:val="multilevel"/>
    <w:tmpl w:val="8C3EAA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0CA"/>
    <w:rsid w:val="00100988"/>
    <w:rsid w:val="003440CA"/>
    <w:rsid w:val="00411821"/>
    <w:rsid w:val="00924063"/>
    <w:rsid w:val="00D2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F7E50"/>
  <w15:chartTrackingRefBased/>
  <w15:docId w15:val="{0A0B23BE-CBEC-4CDC-A16E-C64437D7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009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100988"/>
    <w:rPr>
      <w:rFonts w:ascii="Calibri" w:eastAsia="Calibri" w:hAnsi="Calibri" w:cs="Calibri"/>
      <w:b/>
      <w:bCs/>
      <w:spacing w:val="60"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100988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00988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90">
    <w:name w:val="Основной текст (19)"/>
    <w:basedOn w:val="a"/>
    <w:link w:val="19"/>
    <w:rsid w:val="00100988"/>
    <w:pPr>
      <w:widowControl w:val="0"/>
      <w:shd w:val="clear" w:color="auto" w:fill="FFFFFF"/>
      <w:spacing w:before="300" w:after="720" w:line="0" w:lineRule="atLeast"/>
      <w:jc w:val="both"/>
    </w:pPr>
    <w:rPr>
      <w:rFonts w:ascii="Calibri" w:eastAsia="Calibri" w:hAnsi="Calibri" w:cs="Calibri"/>
      <w:b/>
      <w:bCs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673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2023-03-23T13:27:00Z</dcterms:created>
  <dcterms:modified xsi:type="dcterms:W3CDTF">2023-04-27T06:33:00Z</dcterms:modified>
</cp:coreProperties>
</file>