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753" w:rsidRPr="003F0D0B" w:rsidRDefault="00632753" w:rsidP="00632753">
      <w:pPr>
        <w:pStyle w:val="20"/>
        <w:shd w:val="clear" w:color="auto" w:fill="auto"/>
        <w:spacing w:line="331" w:lineRule="exact"/>
        <w:ind w:firstLine="0"/>
      </w:pPr>
      <w:r w:rsidRPr="003F0D0B">
        <w:t>РЯСНЕ-РУСЬКА СІЛЬСЬКА РАДА</w:t>
      </w:r>
      <w:r w:rsidRPr="003F0D0B">
        <w:br/>
        <w:t>ЯВОРІВСЬКОГО РАЙОНУ ЛЬВІВСЬКОЇ ОБЛАСТІ</w:t>
      </w:r>
      <w:r w:rsidRPr="003F0D0B">
        <w:br/>
        <w:t>СІМДЕСЯТ ПЕРША СЕСІЯ СЬОМОГО СКЛИКАННЯ</w:t>
      </w:r>
      <w:r w:rsidRPr="003F0D0B">
        <w:br/>
      </w:r>
      <w:r w:rsidRPr="003F0D0B">
        <w:rPr>
          <w:rStyle w:val="23pt"/>
        </w:rPr>
        <w:t>РІШЕННЯ</w:t>
      </w:r>
      <w:r w:rsidRPr="003F0D0B">
        <w:t xml:space="preserve"> №</w:t>
      </w:r>
      <w:r w:rsidR="000A7451" w:rsidRPr="003F0D0B">
        <w:t xml:space="preserve"> </w:t>
      </w:r>
      <w:r w:rsidRPr="003F0D0B">
        <w:t>4105</w:t>
      </w:r>
    </w:p>
    <w:p w:rsidR="00632753" w:rsidRPr="003F0D0B" w:rsidRDefault="00632753" w:rsidP="00632753">
      <w:pPr>
        <w:pStyle w:val="20"/>
        <w:shd w:val="clear" w:color="auto" w:fill="auto"/>
        <w:tabs>
          <w:tab w:val="left" w:pos="5569"/>
        </w:tabs>
        <w:spacing w:line="331" w:lineRule="exact"/>
        <w:ind w:firstLine="0"/>
        <w:jc w:val="both"/>
      </w:pPr>
      <w:r w:rsidRPr="003F0D0B">
        <w:t>від 11 вересня 2020 року</w:t>
      </w:r>
      <w:r w:rsidRPr="003F0D0B">
        <w:tab/>
      </w:r>
      <w:r w:rsidR="00780F71" w:rsidRPr="003F0D0B">
        <w:t xml:space="preserve">      </w:t>
      </w:r>
      <w:r w:rsidRPr="003F0D0B">
        <w:t>с. Рясне - Руське</w:t>
      </w:r>
      <w:bookmarkStart w:id="0" w:name="_GoBack"/>
      <w:bookmarkEnd w:id="0"/>
    </w:p>
    <w:p w:rsidR="00632753" w:rsidRPr="003F0D0B" w:rsidRDefault="00632753" w:rsidP="00632753">
      <w:pPr>
        <w:pStyle w:val="20"/>
        <w:shd w:val="clear" w:color="auto" w:fill="auto"/>
        <w:spacing w:line="331" w:lineRule="exact"/>
        <w:ind w:right="5740" w:firstLine="0"/>
        <w:jc w:val="left"/>
      </w:pPr>
      <w:r w:rsidRPr="003F0D0B">
        <w:t xml:space="preserve">Про передачу у власність </w:t>
      </w:r>
      <w:r w:rsidR="00780F71" w:rsidRPr="003F0D0B">
        <w:t xml:space="preserve">                   </w:t>
      </w:r>
      <w:r w:rsidRPr="003F0D0B">
        <w:t>ОК «</w:t>
      </w:r>
      <w:proofErr w:type="spellStart"/>
      <w:r w:rsidRPr="003F0D0B">
        <w:t>Лео</w:t>
      </w:r>
      <w:proofErr w:type="spellEnd"/>
      <w:r w:rsidR="000A7451" w:rsidRPr="003F0D0B">
        <w:t xml:space="preserve"> </w:t>
      </w:r>
      <w:r w:rsidRPr="003F0D0B">
        <w:t>Кар» земельної ділянки</w:t>
      </w:r>
    </w:p>
    <w:p w:rsidR="00632753" w:rsidRPr="003F0D0B" w:rsidRDefault="00632753" w:rsidP="00632753">
      <w:pPr>
        <w:pStyle w:val="20"/>
        <w:shd w:val="clear" w:color="auto" w:fill="auto"/>
        <w:spacing w:line="342" w:lineRule="exact"/>
        <w:ind w:firstLine="1140"/>
        <w:jc w:val="both"/>
      </w:pPr>
      <w:r w:rsidRPr="003F0D0B">
        <w:t>Розглянувши звернення ОК «</w:t>
      </w:r>
      <w:proofErr w:type="spellStart"/>
      <w:r w:rsidRPr="003F0D0B">
        <w:t>Гараж</w:t>
      </w:r>
      <w:r w:rsidR="009F409E" w:rsidRPr="003F0D0B">
        <w:t>но</w:t>
      </w:r>
      <w:proofErr w:type="spellEnd"/>
      <w:r w:rsidR="009F409E" w:rsidRPr="003F0D0B">
        <w:t xml:space="preserve"> - будівельний кооператив </w:t>
      </w:r>
      <w:proofErr w:type="spellStart"/>
      <w:r w:rsidRPr="003F0D0B">
        <w:t>Лео</w:t>
      </w:r>
      <w:proofErr w:type="spellEnd"/>
      <w:r w:rsidR="00117944" w:rsidRPr="003F0D0B">
        <w:t xml:space="preserve"> К</w:t>
      </w:r>
      <w:r w:rsidRPr="003F0D0B">
        <w:t xml:space="preserve">ар», керуючись ст. 144 Конституції України, </w:t>
      </w:r>
      <w:proofErr w:type="spellStart"/>
      <w:r w:rsidRPr="003F0D0B">
        <w:t>пп</w:t>
      </w:r>
      <w:proofErr w:type="spellEnd"/>
      <w:r w:rsidRPr="003F0D0B">
        <w:t>. 34 п. 1 ст. 26 Закону України “Про місцеве самоврядування в Україні</w:t>
      </w:r>
      <w:r w:rsidR="00824B33" w:rsidRPr="003F0D0B">
        <w:rPr>
          <w:vertAlign w:val="superscript"/>
        </w:rPr>
        <w:t>”</w:t>
      </w:r>
      <w:r w:rsidRPr="003F0D0B">
        <w:t>, ст. 16 Закону України “Про Державний земельний кадастр“, ст. ст. 19, 25 Закону України “Про землеустрій</w:t>
      </w:r>
      <w:r w:rsidR="00824B33" w:rsidRPr="003F0D0B">
        <w:rPr>
          <w:vertAlign w:val="superscript"/>
        </w:rPr>
        <w:t>”</w:t>
      </w:r>
      <w:r w:rsidRPr="003F0D0B">
        <w:t>, ст. ст. 41,12, 92, 122, 123 Земельного кодексу України,</w:t>
      </w:r>
    </w:p>
    <w:p w:rsidR="00632753" w:rsidRPr="003F0D0B" w:rsidRDefault="00632753" w:rsidP="00632753">
      <w:pPr>
        <w:pStyle w:val="20"/>
        <w:shd w:val="clear" w:color="auto" w:fill="auto"/>
        <w:spacing w:line="342" w:lineRule="exact"/>
        <w:ind w:right="5740" w:firstLine="0"/>
        <w:jc w:val="left"/>
      </w:pPr>
      <w:r w:rsidRPr="003F0D0B">
        <w:t xml:space="preserve">,- Рясне - Руська сільська рада ,- </w:t>
      </w:r>
      <w:r w:rsidRPr="003F0D0B">
        <w:rPr>
          <w:rStyle w:val="23pt"/>
        </w:rPr>
        <w:t>ВИРІШИЛА</w:t>
      </w:r>
      <w:r w:rsidRPr="003F0D0B">
        <w:t xml:space="preserve"> :</w:t>
      </w:r>
    </w:p>
    <w:p w:rsidR="00632753" w:rsidRPr="003F0D0B" w:rsidRDefault="00632753" w:rsidP="00632753">
      <w:pPr>
        <w:pStyle w:val="20"/>
        <w:shd w:val="clear" w:color="auto" w:fill="auto"/>
        <w:spacing w:line="342" w:lineRule="exact"/>
        <w:ind w:firstLine="0"/>
        <w:jc w:val="both"/>
      </w:pPr>
      <w:r w:rsidRPr="003F0D0B">
        <w:t>1.Передати Обслуговуючому кооперативу «</w:t>
      </w:r>
      <w:proofErr w:type="spellStart"/>
      <w:r w:rsidRPr="003F0D0B">
        <w:t>Га</w:t>
      </w:r>
      <w:r w:rsidR="000A7451" w:rsidRPr="003F0D0B">
        <w:t>ражно</w:t>
      </w:r>
      <w:proofErr w:type="spellEnd"/>
      <w:r w:rsidR="000A7451" w:rsidRPr="003F0D0B">
        <w:t xml:space="preserve"> - будівельний кооператив </w:t>
      </w:r>
      <w:proofErr w:type="spellStart"/>
      <w:r w:rsidRPr="003F0D0B">
        <w:t>Лео</w:t>
      </w:r>
      <w:proofErr w:type="spellEnd"/>
      <w:r w:rsidR="000A7451" w:rsidRPr="003F0D0B">
        <w:t xml:space="preserve"> </w:t>
      </w:r>
      <w:r w:rsidRPr="003F0D0B">
        <w:t xml:space="preserve">Кар» </w:t>
      </w:r>
      <w:r w:rsidR="003F7126" w:rsidRPr="003F0D0B">
        <w:t xml:space="preserve"> </w:t>
      </w:r>
      <w:r w:rsidRPr="003F0D0B">
        <w:t>земельну</w:t>
      </w:r>
      <w:r w:rsidR="003F7126" w:rsidRPr="003F0D0B">
        <w:t xml:space="preserve"> </w:t>
      </w:r>
      <w:r w:rsidRPr="003F0D0B">
        <w:t xml:space="preserve"> ділянку </w:t>
      </w:r>
      <w:r w:rsidR="003F7126" w:rsidRPr="003F0D0B">
        <w:t xml:space="preserve"> </w:t>
      </w:r>
      <w:r w:rsidRPr="003F0D0B">
        <w:t>площею 1,2247 га (кадастровий номер 4610137500:1 1:016:0007), Львівська область, місто Львів, (територія що межує з Рясне - Руською сільською радою) у власність для будівництва та обслуговування гаражів (код КВЦПЗ 12.04 - для розміщення та експлуатації будівель і споруд автомобільного транспорту та дорожнього господарства)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632753" w:rsidRPr="003F0D0B" w:rsidRDefault="00632753" w:rsidP="003F7126">
      <w:pPr>
        <w:pStyle w:val="20"/>
        <w:shd w:val="clear" w:color="auto" w:fill="auto"/>
        <w:spacing w:line="342" w:lineRule="exact"/>
        <w:ind w:firstLine="0"/>
        <w:jc w:val="left"/>
      </w:pPr>
      <w:r w:rsidRPr="003F0D0B">
        <w:t>2.Обсл</w:t>
      </w:r>
      <w:r w:rsidR="003F7126" w:rsidRPr="003F0D0B">
        <w:t>уговуючому кооперативу «</w:t>
      </w:r>
      <w:proofErr w:type="spellStart"/>
      <w:r w:rsidR="003F7126" w:rsidRPr="003F0D0B">
        <w:t>Гаражно</w:t>
      </w:r>
      <w:proofErr w:type="spellEnd"/>
      <w:r w:rsidR="003F7126" w:rsidRPr="003F0D0B">
        <w:t>-</w:t>
      </w:r>
      <w:r w:rsidRPr="003F0D0B">
        <w:t xml:space="preserve">будівельний кооператив </w:t>
      </w:r>
      <w:r w:rsidR="000A7451" w:rsidRPr="003F0D0B">
        <w:t xml:space="preserve">                        </w:t>
      </w:r>
      <w:proofErr w:type="spellStart"/>
      <w:r w:rsidRPr="003F0D0B">
        <w:t>Лео</w:t>
      </w:r>
      <w:proofErr w:type="spellEnd"/>
      <w:r w:rsidR="000A7451" w:rsidRPr="003F0D0B">
        <w:t xml:space="preserve"> </w:t>
      </w:r>
      <w:proofErr w:type="spellStart"/>
      <w:r w:rsidRPr="003F0D0B">
        <w:t>Кар»забезпечити</w:t>
      </w:r>
      <w:proofErr w:type="spellEnd"/>
      <w:r w:rsidRPr="003F0D0B">
        <w:t>:</w:t>
      </w:r>
    </w:p>
    <w:p w:rsidR="00632753" w:rsidRPr="003F0D0B" w:rsidRDefault="00426C1B" w:rsidP="00426C1B">
      <w:pPr>
        <w:pStyle w:val="20"/>
        <w:shd w:val="clear" w:color="auto" w:fill="auto"/>
        <w:tabs>
          <w:tab w:val="left" w:pos="545"/>
        </w:tabs>
        <w:spacing w:line="342" w:lineRule="exact"/>
        <w:ind w:firstLine="0"/>
        <w:jc w:val="both"/>
      </w:pPr>
      <w:r w:rsidRPr="003F0D0B">
        <w:t>2.1</w:t>
      </w:r>
      <w:r w:rsidR="00A83F59" w:rsidRPr="003F0D0B">
        <w:t xml:space="preserve"> </w:t>
      </w:r>
      <w:r w:rsidR="00632753" w:rsidRPr="003F0D0B"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</w:t>
      </w:r>
      <w:r w:rsidR="003F7126" w:rsidRPr="003F0D0B">
        <w:rPr>
          <w:vertAlign w:val="superscript"/>
          <w:lang w:val="ru-RU"/>
        </w:rPr>
        <w:t>”</w:t>
      </w:r>
      <w:r w:rsidR="00632753" w:rsidRPr="003F0D0B">
        <w:t>.</w:t>
      </w:r>
    </w:p>
    <w:p w:rsidR="00A83F59" w:rsidRPr="003F0D0B" w:rsidRDefault="00426C1B" w:rsidP="00426C1B">
      <w:pPr>
        <w:pStyle w:val="20"/>
        <w:shd w:val="clear" w:color="auto" w:fill="auto"/>
        <w:tabs>
          <w:tab w:val="left" w:pos="545"/>
        </w:tabs>
        <w:spacing w:after="303" w:line="342" w:lineRule="exact"/>
        <w:ind w:firstLine="0"/>
        <w:jc w:val="both"/>
      </w:pPr>
      <w:r w:rsidRPr="003F0D0B">
        <w:t>2.2</w:t>
      </w:r>
      <w:r w:rsidR="00A83F59" w:rsidRPr="003F0D0B">
        <w:t xml:space="preserve"> </w:t>
      </w:r>
      <w:r w:rsidR="00632753" w:rsidRPr="003F0D0B">
        <w:t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  <w:r w:rsidR="00A83F59" w:rsidRPr="003F0D0B">
        <w:t xml:space="preserve"> </w:t>
      </w:r>
    </w:p>
    <w:p w:rsidR="0056075A" w:rsidRPr="003F0D0B" w:rsidRDefault="00A83F59" w:rsidP="00426C1B">
      <w:pPr>
        <w:pStyle w:val="20"/>
        <w:shd w:val="clear" w:color="auto" w:fill="auto"/>
        <w:tabs>
          <w:tab w:val="left" w:pos="545"/>
        </w:tabs>
        <w:spacing w:after="303" w:line="342" w:lineRule="exact"/>
        <w:ind w:firstLine="0"/>
        <w:jc w:val="both"/>
      </w:pPr>
      <w:r w:rsidRPr="003F0D0B">
        <w:t xml:space="preserve">3. Контроль за виконанням даного рішення </w:t>
      </w:r>
      <w:r w:rsidR="00C04593" w:rsidRPr="003F0D0B">
        <w:t xml:space="preserve"> покласти  на постійну депутатську комісію з питань земельних відносин та будівництва (</w:t>
      </w:r>
      <w:r w:rsidR="0056075A" w:rsidRPr="003F0D0B">
        <w:t xml:space="preserve">голова комісії </w:t>
      </w:r>
      <w:proofErr w:type="spellStart"/>
      <w:r w:rsidR="0056075A" w:rsidRPr="003F0D0B">
        <w:t>Гануляк</w:t>
      </w:r>
      <w:proofErr w:type="spellEnd"/>
      <w:r w:rsidR="0056075A" w:rsidRPr="003F0D0B">
        <w:t xml:space="preserve"> В.І.) </w:t>
      </w:r>
    </w:p>
    <w:p w:rsidR="003F0D0B" w:rsidRPr="003F0D0B" w:rsidRDefault="003F0D0B" w:rsidP="00426C1B">
      <w:pPr>
        <w:pStyle w:val="20"/>
        <w:shd w:val="clear" w:color="auto" w:fill="auto"/>
        <w:tabs>
          <w:tab w:val="left" w:pos="545"/>
        </w:tabs>
        <w:spacing w:after="303" w:line="342" w:lineRule="exact"/>
        <w:ind w:firstLine="0"/>
        <w:jc w:val="both"/>
      </w:pPr>
    </w:p>
    <w:p w:rsidR="00632753" w:rsidRPr="003F0D0B" w:rsidRDefault="003F0D0B" w:rsidP="00426C1B">
      <w:pPr>
        <w:pStyle w:val="20"/>
        <w:shd w:val="clear" w:color="auto" w:fill="auto"/>
        <w:tabs>
          <w:tab w:val="left" w:pos="545"/>
        </w:tabs>
        <w:spacing w:after="303" w:line="342" w:lineRule="exact"/>
        <w:ind w:firstLine="0"/>
        <w:jc w:val="both"/>
      </w:pPr>
      <w:r w:rsidRPr="003F0D0B">
        <w:t xml:space="preserve">       </w:t>
      </w:r>
      <w:r w:rsidR="0056075A" w:rsidRPr="003F0D0B">
        <w:t xml:space="preserve">  Сільський голова                         Емілія   </w:t>
      </w:r>
      <w:proofErr w:type="spellStart"/>
      <w:r w:rsidR="0056075A" w:rsidRPr="003F0D0B">
        <w:t>Смокоровська</w:t>
      </w:r>
      <w:proofErr w:type="spellEnd"/>
    </w:p>
    <w:p w:rsidR="00734497" w:rsidRPr="003F0D0B" w:rsidRDefault="00734497">
      <w:pPr>
        <w:rPr>
          <w:rFonts w:ascii="Times New Roman" w:hAnsi="Times New Roman" w:cs="Times New Roman"/>
          <w:sz w:val="28"/>
          <w:szCs w:val="28"/>
        </w:rPr>
      </w:pPr>
    </w:p>
    <w:sectPr w:rsidR="00734497" w:rsidRPr="003F0D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85FF1"/>
    <w:multiLevelType w:val="multilevel"/>
    <w:tmpl w:val="F04E8574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A04"/>
    <w:rsid w:val="000A7451"/>
    <w:rsid w:val="00117944"/>
    <w:rsid w:val="002F574A"/>
    <w:rsid w:val="003F0D0B"/>
    <w:rsid w:val="003F7126"/>
    <w:rsid w:val="00426C1B"/>
    <w:rsid w:val="0056075A"/>
    <w:rsid w:val="00632753"/>
    <w:rsid w:val="00734497"/>
    <w:rsid w:val="00780F71"/>
    <w:rsid w:val="00824B33"/>
    <w:rsid w:val="009F409E"/>
    <w:rsid w:val="009F6A04"/>
    <w:rsid w:val="00A83F59"/>
    <w:rsid w:val="00C0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537E0"/>
  <w15:chartTrackingRefBased/>
  <w15:docId w15:val="{F551ECFC-9354-449E-8E75-986879C10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6327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32753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">
    <w:name w:val="Основной текст (2) + Интервал 3 pt"/>
    <w:basedOn w:val="2"/>
    <w:rsid w:val="0063275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83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1305</Words>
  <Characters>745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9</cp:revision>
  <dcterms:created xsi:type="dcterms:W3CDTF">2023-05-01T11:34:00Z</dcterms:created>
  <dcterms:modified xsi:type="dcterms:W3CDTF">2023-05-10T07:26:00Z</dcterms:modified>
</cp:coreProperties>
</file>