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E53" w:rsidRDefault="00D57E53" w:rsidP="00D57E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57E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D57E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D57E53" w:rsidRPr="00D57E53" w:rsidRDefault="00D57E53" w:rsidP="00D57E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57E53">
        <w:rPr>
          <w:rFonts w:ascii="Times New Roman" w:hAnsi="Times New Roman" w:cs="Times New Roman"/>
          <w:sz w:val="28"/>
          <w:szCs w:val="28"/>
        </w:rPr>
        <w:t xml:space="preserve">                  ЯВОРІВСЬКОГО РАЙОНУ ЛЬВІВСЬКОЇ ОБЛАСТІ</w:t>
      </w:r>
    </w:p>
    <w:p w:rsidR="00D57E53" w:rsidRPr="00D57E53" w:rsidRDefault="00D57E53" w:rsidP="00D57E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57E53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57E53">
        <w:rPr>
          <w:rFonts w:ascii="Times New Roman" w:hAnsi="Times New Roman" w:cs="Times New Roman"/>
          <w:sz w:val="28"/>
          <w:szCs w:val="28"/>
        </w:rPr>
        <w:t>СІМДЕСЯТ П</w:t>
      </w:r>
      <w:r>
        <w:rPr>
          <w:rFonts w:ascii="Times New Roman" w:hAnsi="Times New Roman" w:cs="Times New Roman"/>
          <w:sz w:val="28"/>
          <w:szCs w:val="28"/>
          <w:lang w:val="en-US"/>
        </w:rPr>
        <w:t>`</w:t>
      </w:r>
      <w:r w:rsidRPr="00D57E53">
        <w:rPr>
          <w:rFonts w:ascii="Times New Roman" w:hAnsi="Times New Roman" w:cs="Times New Roman"/>
          <w:sz w:val="28"/>
          <w:szCs w:val="28"/>
        </w:rPr>
        <w:t>ЯТА СЕСІЯ СЬОМОГО СКЛИКАННЯ</w:t>
      </w:r>
    </w:p>
    <w:p w:rsidR="00D57E53" w:rsidRDefault="00D57E53" w:rsidP="00D57E53">
      <w:pPr>
        <w:pStyle w:val="21"/>
        <w:shd w:val="clear" w:color="auto" w:fill="auto"/>
        <w:spacing w:line="280" w:lineRule="exact"/>
      </w:pPr>
      <w:r>
        <w:rPr>
          <w:lang w:val="en-US"/>
        </w:rPr>
        <w:t xml:space="preserve">                                         </w:t>
      </w:r>
      <w:r>
        <w:t>Р І Ш Е Н Н Я № 4724</w:t>
      </w:r>
    </w:p>
    <w:p w:rsidR="00D57E53" w:rsidRDefault="00D57E53" w:rsidP="00D57E53">
      <w:pPr>
        <w:pStyle w:val="21"/>
        <w:shd w:val="clear" w:color="auto" w:fill="auto"/>
        <w:spacing w:line="280" w:lineRule="exact"/>
      </w:pPr>
    </w:p>
    <w:p w:rsidR="00D57E53" w:rsidRPr="00D57E53" w:rsidRDefault="00D57E53" w:rsidP="00D57E53">
      <w:pPr>
        <w:pStyle w:val="21"/>
        <w:shd w:val="clear" w:color="auto" w:fill="auto"/>
        <w:tabs>
          <w:tab w:val="left" w:pos="6303"/>
        </w:tabs>
        <w:spacing w:line="280" w:lineRule="exact"/>
        <w:ind w:left="460"/>
        <w:jc w:val="left"/>
      </w:pPr>
      <w:r>
        <w:t>05 листопада 2020 року</w:t>
      </w:r>
      <w:r>
        <w:tab/>
        <w:t>с.Рясне-Руське</w:t>
      </w:r>
    </w:p>
    <w:p w:rsidR="00D57E53" w:rsidRDefault="00D57E53" w:rsidP="00D57E53">
      <w:pPr>
        <w:pStyle w:val="21"/>
        <w:shd w:val="clear" w:color="auto" w:fill="auto"/>
        <w:spacing w:after="540"/>
        <w:ind w:left="460" w:right="4600"/>
        <w:jc w:val="left"/>
      </w:pPr>
      <w:r>
        <w:t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</w:t>
      </w:r>
    </w:p>
    <w:p w:rsidR="00D57E53" w:rsidRDefault="00D57E53" w:rsidP="00D57E53">
      <w:pPr>
        <w:pStyle w:val="21"/>
        <w:shd w:val="clear" w:color="auto" w:fill="auto"/>
        <w:spacing w:after="348"/>
        <w:ind w:left="460" w:right="520" w:firstLine="840"/>
      </w:pPr>
      <w:r>
        <w:t>Розглянувши заяву Коряєва Віталія Олексійовича 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кварталі індивідуальної житлової забудови К-4 в селі Рясне - Руське , Яворівського району, Львівської області, відповідно до статей 12, 118, 122 Земельного Кодексу України, статті 26 Закону України «Про місцеве самоврядування в Україні», - Рясне - Руська сільська рада,-</w:t>
      </w:r>
    </w:p>
    <w:p w:rsidR="00D57E53" w:rsidRDefault="00D57E53" w:rsidP="00D57E53">
      <w:pPr>
        <w:pStyle w:val="180"/>
        <w:shd w:val="clear" w:color="auto" w:fill="auto"/>
        <w:spacing w:before="0" w:after="423" w:line="260" w:lineRule="exact"/>
        <w:ind w:left="460"/>
      </w:pPr>
      <w:r>
        <w:t>ВИРІШИЛА :</w:t>
      </w:r>
    </w:p>
    <w:p w:rsidR="00D57E53" w:rsidRDefault="00D57E53" w:rsidP="00D57E53">
      <w:pPr>
        <w:pStyle w:val="21"/>
        <w:numPr>
          <w:ilvl w:val="0"/>
          <w:numId w:val="1"/>
        </w:numPr>
        <w:shd w:val="clear" w:color="auto" w:fill="auto"/>
        <w:tabs>
          <w:tab w:val="left" w:pos="782"/>
        </w:tabs>
        <w:spacing w:after="300"/>
        <w:ind w:left="460" w:right="520"/>
      </w:pPr>
      <w:r>
        <w:t>Надати дозвіл Коряєву Віталію Олексійовичу на розробку проекту землеустрою щодо відведення земельної ділянки у власність площею 0,1089 га для будівництва та обслуговування жилого будинку, господарських будівель і споруд в кварталі індивідуальної житлової забудови К-4 в селі Рясне - Руське, Яворівського району, Львівської області.</w:t>
      </w:r>
    </w:p>
    <w:p w:rsidR="00D57E53" w:rsidRDefault="00D57E53" w:rsidP="00D57E53">
      <w:pPr>
        <w:pStyle w:val="21"/>
        <w:numPr>
          <w:ilvl w:val="0"/>
          <w:numId w:val="1"/>
        </w:numPr>
        <w:shd w:val="clear" w:color="auto" w:fill="auto"/>
        <w:tabs>
          <w:tab w:val="left" w:pos="883"/>
        </w:tabs>
        <w:spacing w:after="332"/>
        <w:ind w:left="460" w:right="520"/>
      </w:pPr>
      <w:r>
        <w:t>Коряєву Віталію Олексійовичу проект землеустрою щодо відведення земельної ділянки у власність для будівництва та обслуговування жилого будинку, господарських будівель і споруд в кварталі індивідуальної житлової забудови К-4 в селі Рясне - Руське, подати на затвердження сесії Рясне - Руської сільської ради.</w:t>
      </w:r>
    </w:p>
    <w:p w:rsidR="00D57E53" w:rsidRDefault="00D57E53" w:rsidP="00D57E53">
      <w:pPr>
        <w:pStyle w:val="21"/>
        <w:numPr>
          <w:ilvl w:val="0"/>
          <w:numId w:val="1"/>
        </w:numPr>
        <w:shd w:val="clear" w:color="auto" w:fill="auto"/>
        <w:tabs>
          <w:tab w:val="left" w:pos="883"/>
        </w:tabs>
        <w:spacing w:line="280" w:lineRule="exact"/>
        <w:ind w:left="560"/>
      </w:pPr>
      <w:r>
        <w:t>Контроль за виконанням дано</w:t>
      </w:r>
      <w:r>
        <w:t xml:space="preserve">го рішення покласти на постійну </w:t>
      </w:r>
      <w:r>
        <w:t>депутатську</w:t>
      </w:r>
      <w:r>
        <w:t xml:space="preserve"> комісію з питань земельних відносин та будівництва (голова комісії Гануляк В.І.)</w:t>
      </w:r>
    </w:p>
    <w:p w:rsidR="00D57E53" w:rsidRDefault="00D57E53" w:rsidP="00D57E53">
      <w:pPr>
        <w:pStyle w:val="21"/>
        <w:shd w:val="clear" w:color="auto" w:fill="auto"/>
        <w:tabs>
          <w:tab w:val="left" w:pos="883"/>
        </w:tabs>
        <w:spacing w:line="280" w:lineRule="exact"/>
      </w:pPr>
    </w:p>
    <w:p w:rsidR="00D57E53" w:rsidRDefault="00D57E53" w:rsidP="00D57E53">
      <w:pPr>
        <w:pStyle w:val="21"/>
        <w:shd w:val="clear" w:color="auto" w:fill="auto"/>
        <w:tabs>
          <w:tab w:val="left" w:pos="883"/>
        </w:tabs>
        <w:spacing w:line="280" w:lineRule="exact"/>
      </w:pPr>
    </w:p>
    <w:p w:rsidR="00D57E53" w:rsidRDefault="00D57E53" w:rsidP="00D57E53">
      <w:pPr>
        <w:pStyle w:val="21"/>
        <w:shd w:val="clear" w:color="auto" w:fill="auto"/>
        <w:tabs>
          <w:tab w:val="left" w:pos="883"/>
        </w:tabs>
        <w:spacing w:line="280" w:lineRule="exact"/>
      </w:pPr>
    </w:p>
    <w:p w:rsidR="000A56D2" w:rsidRPr="00D57E53" w:rsidRDefault="00D57E53" w:rsidP="00D57E53">
      <w:pPr>
        <w:pStyle w:val="21"/>
        <w:shd w:val="clear" w:color="auto" w:fill="auto"/>
        <w:tabs>
          <w:tab w:val="left" w:pos="883"/>
        </w:tabs>
        <w:spacing w:line="280" w:lineRule="exact"/>
        <w:ind w:left="560"/>
      </w:pPr>
      <w:r>
        <w:t>Сільський голова                                                    Емілія Смокоровська</w:t>
      </w:r>
      <w:bookmarkStart w:id="0" w:name="_GoBack"/>
      <w:bookmarkEnd w:id="0"/>
    </w:p>
    <w:sectPr w:rsidR="000A56D2" w:rsidRPr="00D57E5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861A5"/>
    <w:multiLevelType w:val="multilevel"/>
    <w:tmpl w:val="94BA51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2F3"/>
    <w:rsid w:val="000A56D2"/>
    <w:rsid w:val="00C522F3"/>
    <w:rsid w:val="00D5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4BC4A"/>
  <w15:chartTrackingRefBased/>
  <w15:docId w15:val="{793392CB-7001-437E-B15F-16FF2AA7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D57E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1"/>
    <w:rsid w:val="00D57E5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0">
    <w:name w:val="Подпись к картинке (2) Exact"/>
    <w:basedOn w:val="a0"/>
    <w:rsid w:val="00D57E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84">
    <w:name w:val="Заголовок №28 (4)_"/>
    <w:basedOn w:val="a0"/>
    <w:link w:val="2841"/>
    <w:rsid w:val="00D57E5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8">
    <w:name w:val="Основной текст (18)_"/>
    <w:basedOn w:val="a0"/>
    <w:link w:val="180"/>
    <w:rsid w:val="00D57E53"/>
    <w:rPr>
      <w:rFonts w:ascii="Constantia" w:eastAsia="Constantia" w:hAnsi="Constantia" w:cs="Constantia"/>
      <w:spacing w:val="80"/>
      <w:sz w:val="26"/>
      <w:szCs w:val="26"/>
      <w:shd w:val="clear" w:color="auto" w:fill="FFFFFF"/>
    </w:rPr>
  </w:style>
  <w:style w:type="character" w:customStyle="1" w:styleId="20">
    <w:name w:val="Подпись к картинке (2)_"/>
    <w:basedOn w:val="a0"/>
    <w:link w:val="22"/>
    <w:rsid w:val="00D57E5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D57E53"/>
    <w:pPr>
      <w:widowControl w:val="0"/>
      <w:shd w:val="clear" w:color="auto" w:fill="FFFFFF"/>
      <w:spacing w:after="0" w:line="32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Подпись к картинке (2)"/>
    <w:basedOn w:val="a"/>
    <w:link w:val="20"/>
    <w:rsid w:val="00D57E5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841">
    <w:name w:val="Заголовок №28 (4)1"/>
    <w:basedOn w:val="a"/>
    <w:link w:val="284"/>
    <w:rsid w:val="00D57E53"/>
    <w:pPr>
      <w:widowControl w:val="0"/>
      <w:shd w:val="clear" w:color="auto" w:fill="FFFFFF"/>
      <w:spacing w:before="240" w:after="240" w:line="0" w:lineRule="atLeast"/>
      <w:ind w:firstLine="54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80">
    <w:name w:val="Основной текст (18)"/>
    <w:basedOn w:val="a"/>
    <w:link w:val="18"/>
    <w:rsid w:val="00D57E53"/>
    <w:pPr>
      <w:widowControl w:val="0"/>
      <w:shd w:val="clear" w:color="auto" w:fill="FFFFFF"/>
      <w:spacing w:before="300" w:after="540" w:line="0" w:lineRule="atLeast"/>
    </w:pPr>
    <w:rPr>
      <w:rFonts w:ascii="Constantia" w:eastAsia="Constantia" w:hAnsi="Constantia" w:cs="Constantia"/>
      <w:spacing w:val="8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1189</Words>
  <Characters>678</Characters>
  <Application>Microsoft Office Word</Application>
  <DocSecurity>0</DocSecurity>
  <Lines>5</Lines>
  <Paragraphs>3</Paragraphs>
  <ScaleCrop>false</ScaleCrop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2023-05-09T07:40:00Z</dcterms:created>
  <dcterms:modified xsi:type="dcterms:W3CDTF">2023-05-09T07:53:00Z</dcterms:modified>
</cp:coreProperties>
</file>