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682" w:rsidRPr="00392682" w:rsidRDefault="00392682" w:rsidP="00392682">
      <w:pPr>
        <w:widowControl w:val="0"/>
        <w:spacing w:after="0" w:line="355" w:lineRule="exact"/>
        <w:ind w:left="1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392682" w:rsidRPr="00392682" w:rsidRDefault="00392682" w:rsidP="00392682">
      <w:pPr>
        <w:widowControl w:val="0"/>
        <w:spacing w:after="0" w:line="280" w:lineRule="exact"/>
        <w:ind w:left="37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 І Ш Е Н Н Я № 4765</w:t>
      </w:r>
    </w:p>
    <w:p w:rsidR="00392682" w:rsidRPr="00392682" w:rsidRDefault="00392682" w:rsidP="00392682">
      <w:pPr>
        <w:widowControl w:val="0"/>
        <w:tabs>
          <w:tab w:val="left" w:pos="7519"/>
        </w:tabs>
        <w:spacing w:after="0" w:line="367" w:lineRule="exac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392682" w:rsidRPr="00392682" w:rsidRDefault="00392682" w:rsidP="00392682">
      <w:pPr>
        <w:widowControl w:val="0"/>
        <w:spacing w:after="0" w:line="367" w:lineRule="exact"/>
        <w:ind w:left="420" w:right="52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 щодо відведення земельної ділянки для</w:t>
      </w:r>
    </w:p>
    <w:p w:rsidR="00392682" w:rsidRPr="00392682" w:rsidRDefault="00392682" w:rsidP="00392682">
      <w:pPr>
        <w:widowControl w:val="0"/>
        <w:spacing w:after="902" w:line="322" w:lineRule="exact"/>
        <w:ind w:left="420" w:right="512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будівництва та обслуговування жилого будинку, господарських будівель і споруд</w:t>
      </w:r>
      <w:bookmarkStart w:id="0" w:name="_GoBack"/>
      <w:bookmarkEnd w:id="0"/>
    </w:p>
    <w:p w:rsidR="00392682" w:rsidRPr="00392682" w:rsidRDefault="00392682" w:rsidP="00392682">
      <w:pPr>
        <w:widowControl w:val="0"/>
        <w:tabs>
          <w:tab w:val="left" w:pos="7519"/>
        </w:tabs>
        <w:spacing w:after="0" w:line="319" w:lineRule="exact"/>
        <w:ind w:right="5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 письмове звернення Кобринович Ольги Григорівни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Підрясне , розроблений ТзОВ «Ордо Плюс», врахову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ючи висновки відповідних служб: 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начальника відділу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392682" w:rsidRPr="00392682" w:rsidRDefault="00392682" w:rsidP="00392682">
      <w:pPr>
        <w:widowControl w:val="0"/>
        <w:tabs>
          <w:tab w:val="left" w:pos="7519"/>
        </w:tabs>
        <w:spacing w:after="0" w:line="319" w:lineRule="exact"/>
        <w:ind w:left="420" w:right="520" w:firstLine="1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92682" w:rsidRPr="00392682" w:rsidRDefault="00392682" w:rsidP="00392682">
      <w:pPr>
        <w:widowControl w:val="0"/>
        <w:spacing w:after="0" w:line="319" w:lineRule="exact"/>
        <w:ind w:left="420"/>
        <w:jc w:val="both"/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ВИРІШИЛА:</w:t>
      </w:r>
    </w:p>
    <w:p w:rsidR="00392682" w:rsidRPr="00392682" w:rsidRDefault="00392682" w:rsidP="00392682">
      <w:pPr>
        <w:widowControl w:val="0"/>
        <w:spacing w:after="0" w:line="319" w:lineRule="exact"/>
        <w:ind w:left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92682" w:rsidRPr="00392682" w:rsidRDefault="00392682" w:rsidP="00392682">
      <w:pPr>
        <w:widowControl w:val="0"/>
        <w:numPr>
          <w:ilvl w:val="0"/>
          <w:numId w:val="1"/>
        </w:numPr>
        <w:tabs>
          <w:tab w:val="left" w:pos="567"/>
          <w:tab w:val="left" w:pos="748"/>
        </w:tabs>
        <w:spacing w:after="0" w:line="319" w:lineRule="exact"/>
        <w:ind w:right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Кобринович Ользі Григорівні площею 0,0800 га, яка знаходиться в селі Підрясне, Яворівського району, Львівської області.</w:t>
      </w:r>
    </w:p>
    <w:p w:rsidR="00392682" w:rsidRPr="00392682" w:rsidRDefault="00392682" w:rsidP="00392682">
      <w:pPr>
        <w:widowControl w:val="0"/>
        <w:numPr>
          <w:ilvl w:val="0"/>
          <w:numId w:val="1"/>
        </w:numPr>
        <w:tabs>
          <w:tab w:val="left" w:pos="567"/>
          <w:tab w:val="left" w:pos="752"/>
        </w:tabs>
        <w:spacing w:after="0" w:line="319" w:lineRule="exact"/>
        <w:ind w:right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Передати Кобринович Ользі Григорівні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4625887500:03:001:0268, яка знаходиться в селі Підрясне, Яворівського району, Львівської області.</w:t>
      </w:r>
    </w:p>
    <w:p w:rsidR="00392682" w:rsidRPr="00392682" w:rsidRDefault="00392682" w:rsidP="00392682">
      <w:pPr>
        <w:widowControl w:val="0"/>
        <w:numPr>
          <w:ilvl w:val="0"/>
          <w:numId w:val="1"/>
        </w:numPr>
        <w:tabs>
          <w:tab w:val="left" w:pos="567"/>
          <w:tab w:val="left" w:pos="757"/>
        </w:tabs>
        <w:spacing w:after="0" w:line="319" w:lineRule="exact"/>
        <w:ind w:right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392682" w:rsidRPr="00392682" w:rsidRDefault="00392682" w:rsidP="00392682">
      <w:pPr>
        <w:widowControl w:val="0"/>
        <w:numPr>
          <w:ilvl w:val="0"/>
          <w:numId w:val="1"/>
        </w:numPr>
        <w:tabs>
          <w:tab w:val="left" w:pos="332"/>
          <w:tab w:val="left" w:pos="567"/>
        </w:tabs>
        <w:spacing w:after="0" w:line="319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рішення покласти на постійну депутатську комісію з питань земельних 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відносин та будівництва</w:t>
      </w:r>
      <w:r w:rsidRPr="003926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(голова комісії Гануляк В.І.)</w:t>
      </w:r>
    </w:p>
    <w:p w:rsidR="002501BA" w:rsidRPr="00392682" w:rsidRDefault="002501BA" w:rsidP="00392682">
      <w:pPr>
        <w:tabs>
          <w:tab w:val="left" w:pos="567"/>
        </w:tabs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392682" w:rsidRPr="00392682" w:rsidRDefault="00392682" w:rsidP="00392682">
      <w:pPr>
        <w:tabs>
          <w:tab w:val="left" w:pos="567"/>
        </w:tabs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392682" w:rsidRPr="00392682" w:rsidRDefault="00392682" w:rsidP="00392682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392682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Емілія Смокоровська</w:t>
      </w:r>
    </w:p>
    <w:sectPr w:rsidR="00392682" w:rsidRPr="003926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64120"/>
    <w:multiLevelType w:val="multilevel"/>
    <w:tmpl w:val="4CBACE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D0"/>
    <w:rsid w:val="002501BA"/>
    <w:rsid w:val="00392682"/>
    <w:rsid w:val="0066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2C66"/>
  <w15:chartTrackingRefBased/>
  <w15:docId w15:val="{1C7D2B79-375F-4098-A834-70305382D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Подпись к картинке (2) Exact"/>
    <w:basedOn w:val="a0"/>
    <w:rsid w:val="003926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Подпись к картинке (2)_"/>
    <w:basedOn w:val="a0"/>
    <w:link w:val="20"/>
    <w:rsid w:val="0039268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Подпись к картинке (2)"/>
    <w:basedOn w:val="a"/>
    <w:link w:val="2"/>
    <w:rsid w:val="0039268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1249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2023-05-17T11:18:00Z</dcterms:created>
  <dcterms:modified xsi:type="dcterms:W3CDTF">2023-05-17T11:21:00Z</dcterms:modified>
</cp:coreProperties>
</file>