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555" w:rsidRPr="00ED3555" w:rsidRDefault="00ED3555" w:rsidP="00ED3555">
      <w:pPr>
        <w:widowControl w:val="0"/>
        <w:spacing w:after="0" w:line="370" w:lineRule="exact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</w:p>
    <w:p w:rsidR="00ED3555" w:rsidRPr="00ED3555" w:rsidRDefault="00ED3555" w:rsidP="00ED3555">
      <w:pPr>
        <w:widowControl w:val="0"/>
        <w:spacing w:after="0" w:line="322" w:lineRule="exact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(друге пленарне засідання)</w:t>
      </w:r>
    </w:p>
    <w:p w:rsidR="00ED3555" w:rsidRPr="00ED3555" w:rsidRDefault="00ED3555" w:rsidP="00ED3555">
      <w:pPr>
        <w:widowControl w:val="0"/>
        <w:spacing w:after="0" w:line="322" w:lineRule="exact"/>
        <w:ind w:left="34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 xml:space="preserve">   </w:t>
      </w:r>
      <w:r w:rsidRPr="00ED3555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РІШЕННЯ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№</w:t>
      </w: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4771</w:t>
      </w:r>
    </w:p>
    <w:p w:rsidR="00ED3555" w:rsidRPr="00ED3555" w:rsidRDefault="00ED3555" w:rsidP="00ED3555">
      <w:pPr>
        <w:widowControl w:val="0"/>
        <w:tabs>
          <w:tab w:val="left" w:pos="715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ED3555" w:rsidRPr="00ED3555" w:rsidRDefault="00ED3555" w:rsidP="00ED3555">
      <w:pPr>
        <w:widowControl w:val="0"/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</w:t>
      </w:r>
    </w:p>
    <w:p w:rsidR="00ED3555" w:rsidRPr="00ED3555" w:rsidRDefault="00ED3555" w:rsidP="00ED3555">
      <w:pPr>
        <w:widowControl w:val="0"/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щодо відведення земельної ділянки для</w:t>
      </w:r>
    </w:p>
    <w:p w:rsidR="00ED3555" w:rsidRPr="00ED3555" w:rsidRDefault="00ED3555" w:rsidP="00ED3555">
      <w:pPr>
        <w:widowControl w:val="0"/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будівництва та обслуговування жилого</w:t>
      </w:r>
    </w:p>
    <w:p w:rsidR="00ED3555" w:rsidRPr="00ED3555" w:rsidRDefault="00ED3555" w:rsidP="00ED3555">
      <w:pPr>
        <w:widowControl w:val="0"/>
        <w:spacing w:after="601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будинку, господарських будівель і споруд</w:t>
      </w:r>
    </w:p>
    <w:p w:rsidR="00ED3555" w:rsidRPr="00ED3555" w:rsidRDefault="00ED3555" w:rsidP="00ED3555">
      <w:pPr>
        <w:widowControl w:val="0"/>
        <w:spacing w:after="331" w:line="319" w:lineRule="exact"/>
        <w:ind w:right="820" w:firstLine="15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 письмове звернення Гдичинської Надії Богданівни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Рясне - Руське,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ED3555" w:rsidRPr="00ED3555" w:rsidRDefault="00ED3555" w:rsidP="00ED3555">
      <w:pPr>
        <w:widowControl w:val="0"/>
        <w:spacing w:after="241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ВИРІШИЛА:</w:t>
      </w:r>
    </w:p>
    <w:p w:rsidR="00ED3555" w:rsidRPr="00ED3555" w:rsidRDefault="00ED3555" w:rsidP="00ED3555">
      <w:pPr>
        <w:widowControl w:val="0"/>
        <w:numPr>
          <w:ilvl w:val="0"/>
          <w:numId w:val="1"/>
        </w:numPr>
        <w:tabs>
          <w:tab w:val="left" w:pos="345"/>
        </w:tabs>
        <w:spacing w:after="0" w:line="319" w:lineRule="exact"/>
        <w:ind w:right="8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Гдичинській Надії Богданівні площею 0,1073 га, яка знаходиться в селі Рясне - Руське , Яворівського району, Львівської області.</w:t>
      </w:r>
    </w:p>
    <w:p w:rsidR="00ED3555" w:rsidRPr="00ED3555" w:rsidRDefault="00ED3555" w:rsidP="00ED3555">
      <w:pPr>
        <w:widowControl w:val="0"/>
        <w:numPr>
          <w:ilvl w:val="0"/>
          <w:numId w:val="1"/>
        </w:numPr>
        <w:tabs>
          <w:tab w:val="left" w:pos="345"/>
        </w:tabs>
        <w:spacing w:after="0" w:line="319" w:lineRule="exact"/>
        <w:ind w:right="8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Передати Гдичинській Надії Богданівні у власність земельну ділянку для будівництва та обслуговування жилого будинку, господарських будівель і споруд (присадибна ділянка), площею 0,1073 га, з кадастровим номером 4625887500:04:001:1564, яка знаходиться в селі Рясне - Руське , Яворівського району, Львівської області.</w:t>
      </w:r>
    </w:p>
    <w:p w:rsidR="00ED3555" w:rsidRPr="00ED3555" w:rsidRDefault="00ED3555" w:rsidP="00ED3555">
      <w:pPr>
        <w:widowControl w:val="0"/>
        <w:numPr>
          <w:ilvl w:val="0"/>
          <w:numId w:val="1"/>
        </w:numPr>
        <w:tabs>
          <w:tab w:val="left" w:pos="345"/>
        </w:tabs>
        <w:spacing w:after="0" w:line="319" w:lineRule="exact"/>
        <w:ind w:right="8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BD0E6A" w:rsidRDefault="00ED3555" w:rsidP="00ED3555">
      <w:pPr>
        <w:widowControl w:val="0"/>
        <w:numPr>
          <w:ilvl w:val="0"/>
          <w:numId w:val="1"/>
        </w:numPr>
        <w:tabs>
          <w:tab w:val="left" w:pos="350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рішення покласти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а постійну депутатську </w:t>
      </w:r>
    </w:p>
    <w:p w:rsidR="00ED3555" w:rsidRDefault="00ED3555" w:rsidP="00BD0E6A">
      <w:pPr>
        <w:widowControl w:val="0"/>
        <w:tabs>
          <w:tab w:val="left" w:pos="350"/>
        </w:tabs>
        <w:spacing w:after="0" w:line="319" w:lineRule="exact"/>
        <w:ind w:righ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комісію з питань земельних відносин та будівництва</w:t>
      </w:r>
      <w:r w:rsidRPr="00ED35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(голова комісії Гануляк В.І.)</w:t>
      </w:r>
    </w:p>
    <w:p w:rsidR="00ED3555" w:rsidRDefault="00ED3555" w:rsidP="00ED3555">
      <w:pPr>
        <w:widowControl w:val="0"/>
        <w:tabs>
          <w:tab w:val="left" w:pos="350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D3555" w:rsidRDefault="00ED3555" w:rsidP="00ED3555">
      <w:pPr>
        <w:widowControl w:val="0"/>
        <w:tabs>
          <w:tab w:val="left" w:pos="350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D3555" w:rsidRDefault="00ED3555" w:rsidP="00ED3555">
      <w:pPr>
        <w:widowControl w:val="0"/>
        <w:tabs>
          <w:tab w:val="left" w:pos="350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</w:p>
    <w:p w:rsidR="002501BA" w:rsidRDefault="00ED3555" w:rsidP="00ED3555">
      <w:pPr>
        <w:widowControl w:val="0"/>
        <w:tabs>
          <w:tab w:val="left" w:pos="350"/>
        </w:tabs>
        <w:spacing w:after="0" w:line="319" w:lineRule="exact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Емілія Смокоровська</w:t>
      </w:r>
    </w:p>
    <w:sectPr w:rsidR="002501BA">
      <w:headerReference w:type="default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7BB" w:rsidRDefault="004D17BB">
      <w:pPr>
        <w:spacing w:after="0" w:line="240" w:lineRule="auto"/>
      </w:pPr>
      <w:r>
        <w:separator/>
      </w:r>
    </w:p>
  </w:endnote>
  <w:endnote w:type="continuationSeparator" w:id="0">
    <w:p w:rsidR="004D17BB" w:rsidRDefault="004D1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691" w:rsidRDefault="004D17B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691" w:rsidRDefault="00ED3555">
    <w:pPr>
      <w:rPr>
        <w:sz w:val="2"/>
        <w:szCs w:val="2"/>
      </w:rPr>
    </w:pPr>
    <w:r>
      <w:rPr>
        <w:noProof/>
        <w:lang w:eastAsia="uk-U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1DC1FF52" wp14:editId="366CB180">
              <wp:simplePos x="0" y="0"/>
              <wp:positionH relativeFrom="page">
                <wp:posOffset>920115</wp:posOffset>
              </wp:positionH>
              <wp:positionV relativeFrom="page">
                <wp:posOffset>10390505</wp:posOffset>
              </wp:positionV>
              <wp:extent cx="5715000" cy="204470"/>
              <wp:effectExtent l="0" t="0" r="3810" b="0"/>
              <wp:wrapNone/>
              <wp:docPr id="135" name="Text Box 1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6691" w:rsidRDefault="00ED3555">
                          <w:pPr>
                            <w:pStyle w:val="170"/>
                            <w:shd w:val="clear" w:color="auto" w:fill="auto"/>
                            <w:tabs>
                              <w:tab w:val="right" w:pos="9000"/>
                            </w:tabs>
                            <w:spacing w:line="240" w:lineRule="auto"/>
                          </w:pPr>
                          <w:r>
                            <w:rPr>
                              <w:rStyle w:val="17TimesNewRoman14pt0pt"/>
                              <w:rFonts w:eastAsia="Segoe UI"/>
                            </w:rPr>
                            <w:t>Сільський голова</w:t>
                          </w:r>
                          <w:r>
                            <w:rPr>
                              <w:rStyle w:val="17TimesNewRoman14pt0pt"/>
                              <w:rFonts w:eastAsia="Segoe UI"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C1FF52" id="_x0000_t202" coordsize="21600,21600" o:spt="202" path="m,l,21600r21600,l21600,xe">
              <v:stroke joinstyle="miter"/>
              <v:path gradientshapeok="t" o:connecttype="rect"/>
            </v:shapetype>
            <v:shape id="Text Box 1153" o:spid="_x0000_s1026" type="#_x0000_t202" style="position:absolute;margin-left:72.45pt;margin-top:818.15pt;width:450pt;height:16.1pt;z-index:-25165619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EMFtAIAAK4FAAAOAAAAZHJzL2Uyb0RvYy54bWysVNuOmzAQfa/Uf7D8znJZSAJaskpCqCpt&#10;L9JuP8ABE6yCTW0nsK367x2bkGS3L1VbHqzBMz6emXM8d/dD26AjlYoJnmL/xsOI8kKUjO9T/OUp&#10;dxYYKU14SRrBaYqfqcL3y7dv7vouoYGoRVNSiQCEq6TvUlxr3SWuq4qatkTdiI5ycFZCtkTDr9y7&#10;pSQ9oLeNG3jezO2FLDspCqoU7GajEy8tflXRQn+qKkU1alIMuWm7SrvuzOou70iyl6SrWXFKg/xF&#10;Fi1hHC49Q2VEE3SQ7DeolhVSKFHpm0K0rqgqVlBbA1Tje6+qeaxJR20t0BzVnduk/h9s8fH4WSJW&#10;Ane3EUactEDSEx00WosB+X50a1rUdyqByMcOYvUAHgi35aruQRRfFeJiUxO+pyspRV9TUkKKvjnp&#10;Xh0dcZQB2fUfRAk3kYMWFmioZGv6Bx1BgA5UPZ/pMdkUsBnN/cjzwFWAL/DCcG75c0kyne6k0u+o&#10;aJExUiyBfotOjg9Km2xIMoWYy7jIWdNYCTT8xQYEjjtwNxw1PpOFZfRH7MXbxXYROmEw2zqhl2XO&#10;Kt+Eziz351F2m202mf/T3OuHSc3KknJzzaQuP/wz9k46H3Vx1pcSDSsNnElJyf1u00h0JKDu3H62&#10;5+C5hLkv07BNgFpeleQHobcOYiefLeZOmIeRE8+9heP58TqeeWEcZvnLkh4Yp/9eEupTHEdBNIrp&#10;kvSr2oB1Q/zI4FVtJGmZhvnRsDbFi3MQSYwEt7y01GrCmtG+aoVJ/9IKoHsi2grWaHRUqx52A6AY&#10;Fe9E+QzSlQKUBSKEoQdGLeR3jHoYIClW3w5EUoya9xzkb6bNZMjJ2E0G4QUcTbHGaDQ3epxKh06y&#10;fQ3I0wNbwRPJmVXvJYvTw4KhYIs4DTAzda7/bdRlzC5/AQAA//8DAFBLAwQUAAYACAAAACEAeTUB&#10;KN8AAAAOAQAADwAAAGRycy9kb3ducmV2LnhtbEyPMU/DMBCFdyT+g3VILIg6aYvVpnEqhGBho7Cw&#10;ufE1iYjPUewmob+eCwts9949vfsu30+uFQP2ofGkIV0kIJBKbxuqNHy8v9xvQIRoyJrWE2r4xgD7&#10;4voqN5n1I73hcIiV4BIKmdFQx9hlUoayRmfCwndIvDv53pnIsq+k7c3I5a6VyyRR0pmG+EJtOnyq&#10;sfw6nJ0GNT13d69bXI6Xsh3o85KmEVOtb2+mxx2IiFP8C8OMz+hQMNPRn8kG0bJer7cc5UGt1ArE&#10;HEl+vePsqc0DyCKX/98ofgAAAP//AwBQSwECLQAUAAYACAAAACEAtoM4kv4AAADhAQAAEwAAAAAA&#10;AAAAAAAAAAAAAAAAW0NvbnRlbnRfVHlwZXNdLnhtbFBLAQItABQABgAIAAAAIQA4/SH/1gAAAJQB&#10;AAALAAAAAAAAAAAAAAAAAC8BAABfcmVscy8ucmVsc1BLAQItABQABgAIAAAAIQB2gEMFtAIAAK4F&#10;AAAOAAAAAAAAAAAAAAAAAC4CAABkcnMvZTJvRG9jLnhtbFBLAQItABQABgAIAAAAIQB5NQEo3wAA&#10;AA4BAAAPAAAAAAAAAAAAAAAAAA4FAABkcnMvZG93bnJldi54bWxQSwUGAAAAAAQABADzAAAAGgYA&#10;AAAA&#10;" filled="f" stroked="f">
              <v:textbox style="mso-fit-shape-to-text:t" inset="0,0,0,0">
                <w:txbxContent>
                  <w:p w:rsidR="00856691" w:rsidRDefault="00ED3555">
                    <w:pPr>
                      <w:pStyle w:val="170"/>
                      <w:shd w:val="clear" w:color="auto" w:fill="auto"/>
                      <w:tabs>
                        <w:tab w:val="right" w:pos="9000"/>
                      </w:tabs>
                      <w:spacing w:line="240" w:lineRule="auto"/>
                    </w:pPr>
                    <w:r>
                      <w:rPr>
                        <w:rStyle w:val="17TimesNewRoman14pt0pt"/>
                        <w:rFonts w:eastAsia="Segoe UI"/>
                      </w:rPr>
                      <w:t>Сільський голова</w:t>
                    </w:r>
                    <w:r>
                      <w:rPr>
                        <w:rStyle w:val="17TimesNewRoman14pt0pt"/>
                        <w:rFonts w:eastAsia="Segoe UI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7BB" w:rsidRDefault="004D17BB">
      <w:pPr>
        <w:spacing w:after="0" w:line="240" w:lineRule="auto"/>
      </w:pPr>
      <w:r>
        <w:separator/>
      </w:r>
    </w:p>
  </w:footnote>
  <w:footnote w:type="continuationSeparator" w:id="0">
    <w:p w:rsidR="004D17BB" w:rsidRDefault="004D1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691" w:rsidRDefault="004D17BB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A56CE"/>
    <w:multiLevelType w:val="multilevel"/>
    <w:tmpl w:val="C9BCCA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4F"/>
    <w:rsid w:val="002501BA"/>
    <w:rsid w:val="004C368B"/>
    <w:rsid w:val="004D17BB"/>
    <w:rsid w:val="00850F4F"/>
    <w:rsid w:val="00BD0E6A"/>
    <w:rsid w:val="00ED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F8AAA"/>
  <w15:chartTrackingRefBased/>
  <w15:docId w15:val="{F34111F0-50E3-463F-8D99-8AFA0C469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Подпись к картинке (2) Exact"/>
    <w:basedOn w:val="a0"/>
    <w:rsid w:val="00ED35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Подпись к картинке (2)_"/>
    <w:basedOn w:val="a0"/>
    <w:link w:val="20"/>
    <w:rsid w:val="00ED355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7">
    <w:name w:val="Колонтитул (17)_"/>
    <w:basedOn w:val="a0"/>
    <w:link w:val="170"/>
    <w:rsid w:val="00ED3555"/>
    <w:rPr>
      <w:rFonts w:ascii="Segoe UI" w:eastAsia="Segoe UI" w:hAnsi="Segoe UI" w:cs="Segoe UI"/>
      <w:i/>
      <w:iCs/>
      <w:spacing w:val="-40"/>
      <w:sz w:val="42"/>
      <w:szCs w:val="42"/>
      <w:shd w:val="clear" w:color="auto" w:fill="FFFFFF"/>
    </w:rPr>
  </w:style>
  <w:style w:type="character" w:customStyle="1" w:styleId="17TimesNewRoman14pt0pt">
    <w:name w:val="Колонтитул (17) + Times New Roman;14 pt;Не курсив;Интервал 0 pt"/>
    <w:basedOn w:val="17"/>
    <w:rsid w:val="00ED355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7TimesNewRoman65pt0pt">
    <w:name w:val="Колонтитул (17) + Times New Roman;6;5 pt;Интервал 0 pt"/>
    <w:basedOn w:val="17"/>
    <w:rsid w:val="00ED355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17ArialNarrow55pt0pt">
    <w:name w:val="Колонтитул (17) + Arial Narrow;5;5 pt;Не курсив;Интервал 0 pt"/>
    <w:basedOn w:val="17"/>
    <w:rsid w:val="00ED3555"/>
    <w:rPr>
      <w:rFonts w:ascii="Arial Narrow" w:eastAsia="Arial Narrow" w:hAnsi="Arial Narrow" w:cs="Arial Narrow"/>
      <w:i/>
      <w:iCs/>
      <w:color w:val="000000"/>
      <w:spacing w:val="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character" w:customStyle="1" w:styleId="17TimesNewRoman65pt0pt0">
    <w:name w:val="Колонтитул (17) + Times New Roman;6;5 pt;Не курсив;Интервал 0 pt"/>
    <w:basedOn w:val="17"/>
    <w:rsid w:val="00ED355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paragraph" w:customStyle="1" w:styleId="20">
    <w:name w:val="Подпись к картинке (2)"/>
    <w:basedOn w:val="a"/>
    <w:link w:val="2"/>
    <w:rsid w:val="00ED355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70">
    <w:name w:val="Колонтитул (17)"/>
    <w:basedOn w:val="a"/>
    <w:link w:val="17"/>
    <w:rsid w:val="00ED3555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i/>
      <w:iCs/>
      <w:spacing w:val="-40"/>
      <w:sz w:val="42"/>
      <w:szCs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1298</Words>
  <Characters>740</Characters>
  <Application>Microsoft Office Word</Application>
  <DocSecurity>0</DocSecurity>
  <Lines>6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2023-05-17T12:34:00Z</dcterms:created>
  <dcterms:modified xsi:type="dcterms:W3CDTF">2023-05-23T06:28:00Z</dcterms:modified>
</cp:coreProperties>
</file>