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BD1" w:rsidRDefault="009C2BD1" w:rsidP="009C2BD1">
      <w:pPr>
        <w:pStyle w:val="21"/>
        <w:shd w:val="clear" w:color="auto" w:fill="auto"/>
        <w:spacing w:line="356" w:lineRule="exact"/>
        <w:ind w:right="780"/>
        <w:jc w:val="center"/>
      </w:pPr>
      <w:r>
        <w:rPr>
          <w:rStyle w:val="2Exact"/>
        </w:rPr>
        <w:t>РЯСНЕ-РУ</w:t>
      </w:r>
      <w:r w:rsidR="007D29FE">
        <w:rPr>
          <w:rStyle w:val="2Exact"/>
        </w:rPr>
        <w:t>СЬКА СІЛЬСЬКА РАДА</w:t>
      </w:r>
      <w:r w:rsidR="007D29FE">
        <w:rPr>
          <w:rStyle w:val="2Exact"/>
        </w:rPr>
        <w:br/>
        <w:t>ЯВОРІВСЬКОГО</w:t>
      </w:r>
      <w:r>
        <w:rPr>
          <w:rStyle w:val="2Exact"/>
        </w:rPr>
        <w:t xml:space="preserve"> РАЙОНУ ЛЬВІВСЬКОЇ ОБЛ</w:t>
      </w:r>
      <w:r w:rsidR="007D29FE">
        <w:rPr>
          <w:rStyle w:val="2Exact"/>
        </w:rPr>
        <w:t>АСТІ</w:t>
      </w:r>
      <w:r w:rsidR="007D29FE">
        <w:rPr>
          <w:rStyle w:val="2Exact"/>
        </w:rPr>
        <w:br/>
        <w:t>СІМДЕСЯТ П’ЯТА СЕСІЯ СЬОМОГ</w:t>
      </w:r>
      <w:r>
        <w:rPr>
          <w:rStyle w:val="2Exact"/>
        </w:rPr>
        <w:t>О СКЛИКАННЯ</w:t>
      </w:r>
      <w:r>
        <w:rPr>
          <w:rStyle w:val="2Exact"/>
        </w:rPr>
        <w:br/>
        <w:t>(друге пленарне засідання)</w:t>
      </w:r>
    </w:p>
    <w:p w:rsidR="009C2BD1" w:rsidRDefault="009C2BD1" w:rsidP="009C2BD1">
      <w:pPr>
        <w:pStyle w:val="21"/>
        <w:shd w:val="clear" w:color="auto" w:fill="auto"/>
        <w:spacing w:line="356" w:lineRule="exact"/>
        <w:ind w:right="780"/>
        <w:jc w:val="center"/>
        <w:rPr>
          <w:rStyle w:val="2Exact"/>
        </w:rPr>
      </w:pPr>
      <w:r>
        <w:rPr>
          <w:rStyle w:val="2Exact"/>
        </w:rPr>
        <w:t xml:space="preserve">Р І Ш Е Н </w:t>
      </w:r>
      <w:proofErr w:type="spellStart"/>
      <w:r>
        <w:rPr>
          <w:rStyle w:val="2Exact"/>
        </w:rPr>
        <w:t>Н</w:t>
      </w:r>
      <w:proofErr w:type="spellEnd"/>
      <w:r>
        <w:rPr>
          <w:rStyle w:val="2Exact"/>
        </w:rPr>
        <w:t xml:space="preserve"> Я № 4824</w:t>
      </w:r>
    </w:p>
    <w:p w:rsidR="00234047" w:rsidRDefault="00234047" w:rsidP="009C2BD1">
      <w:pPr>
        <w:pStyle w:val="21"/>
        <w:shd w:val="clear" w:color="auto" w:fill="auto"/>
        <w:spacing w:line="356" w:lineRule="exact"/>
        <w:ind w:right="780"/>
        <w:jc w:val="center"/>
      </w:pPr>
    </w:p>
    <w:p w:rsidR="009C2BD1" w:rsidRDefault="009C2BD1" w:rsidP="007D29FE">
      <w:pPr>
        <w:pStyle w:val="21"/>
        <w:shd w:val="clear" w:color="auto" w:fill="auto"/>
        <w:tabs>
          <w:tab w:val="left" w:pos="7586"/>
        </w:tabs>
        <w:spacing w:line="346" w:lineRule="exact"/>
        <w:ind w:firstLine="142"/>
      </w:pPr>
      <w:r>
        <w:rPr>
          <w:rStyle w:val="2Exact"/>
        </w:rPr>
        <w:t>від 12 листопада 2020 року</w:t>
      </w:r>
      <w:r>
        <w:rPr>
          <w:rStyle w:val="2Exact"/>
        </w:rPr>
        <w:tab/>
        <w:t>с. Рясне - Руське</w:t>
      </w:r>
    </w:p>
    <w:p w:rsidR="007D29FE" w:rsidRDefault="007D29FE" w:rsidP="007D29FE">
      <w:pPr>
        <w:pStyle w:val="21"/>
        <w:shd w:val="clear" w:color="auto" w:fill="auto"/>
        <w:spacing w:line="346" w:lineRule="exact"/>
        <w:ind w:left="142" w:right="5680"/>
        <w:jc w:val="left"/>
        <w:rPr>
          <w:rStyle w:val="2Exact"/>
        </w:rPr>
      </w:pPr>
      <w:r>
        <w:rPr>
          <w:rStyle w:val="2Exact"/>
        </w:rPr>
        <w:t>Про передачу у власність</w:t>
      </w:r>
    </w:p>
    <w:p w:rsidR="007D29FE" w:rsidRDefault="007D29FE" w:rsidP="007D29FE">
      <w:pPr>
        <w:pStyle w:val="21"/>
        <w:shd w:val="clear" w:color="auto" w:fill="auto"/>
        <w:spacing w:line="346" w:lineRule="exact"/>
        <w:ind w:left="142" w:right="5680"/>
        <w:jc w:val="left"/>
        <w:rPr>
          <w:rStyle w:val="2Exact"/>
        </w:rPr>
      </w:pPr>
      <w:r>
        <w:rPr>
          <w:rStyle w:val="2Exact"/>
        </w:rPr>
        <w:t xml:space="preserve"> ОК «</w:t>
      </w:r>
      <w:proofErr w:type="spellStart"/>
      <w:r>
        <w:rPr>
          <w:rStyle w:val="2Exact"/>
        </w:rPr>
        <w:t>Г</w:t>
      </w:r>
      <w:r w:rsidR="009C2BD1">
        <w:rPr>
          <w:rStyle w:val="2Exact"/>
        </w:rPr>
        <w:t>аражно</w:t>
      </w:r>
      <w:proofErr w:type="spellEnd"/>
      <w:r w:rsidR="009C2BD1">
        <w:rPr>
          <w:rStyle w:val="2Exact"/>
        </w:rPr>
        <w:t>-будівельний кооператив «Пікап»</w:t>
      </w:r>
    </w:p>
    <w:p w:rsidR="009C2BD1" w:rsidRDefault="009C2BD1" w:rsidP="007D29FE">
      <w:pPr>
        <w:pStyle w:val="21"/>
        <w:shd w:val="clear" w:color="auto" w:fill="auto"/>
        <w:spacing w:line="346" w:lineRule="exact"/>
        <w:ind w:left="142" w:right="5680"/>
        <w:jc w:val="left"/>
        <w:rPr>
          <w:rStyle w:val="2Exact"/>
        </w:rPr>
      </w:pPr>
      <w:r>
        <w:rPr>
          <w:rStyle w:val="2Exact"/>
        </w:rPr>
        <w:t xml:space="preserve"> земельної ділянки</w:t>
      </w:r>
    </w:p>
    <w:p w:rsidR="007D29FE" w:rsidRDefault="007D29FE" w:rsidP="007D29FE">
      <w:pPr>
        <w:pStyle w:val="21"/>
        <w:shd w:val="clear" w:color="auto" w:fill="auto"/>
        <w:spacing w:line="346" w:lineRule="exact"/>
        <w:ind w:left="142" w:right="5680"/>
        <w:jc w:val="left"/>
        <w:rPr>
          <w:rStyle w:val="2Exact"/>
        </w:rPr>
      </w:pPr>
    </w:p>
    <w:p w:rsidR="00234047" w:rsidRDefault="00234047" w:rsidP="007D29FE">
      <w:pPr>
        <w:pStyle w:val="21"/>
        <w:shd w:val="clear" w:color="auto" w:fill="auto"/>
        <w:spacing w:line="346" w:lineRule="exact"/>
        <w:ind w:left="142" w:right="5680"/>
        <w:jc w:val="left"/>
        <w:rPr>
          <w:rStyle w:val="2Exact"/>
        </w:rPr>
      </w:pPr>
    </w:p>
    <w:p w:rsidR="007D29FE" w:rsidRDefault="007D29FE" w:rsidP="007D29FE">
      <w:pPr>
        <w:pStyle w:val="21"/>
        <w:shd w:val="clear" w:color="auto" w:fill="auto"/>
        <w:spacing w:line="346" w:lineRule="exact"/>
        <w:ind w:left="142" w:right="5680"/>
        <w:jc w:val="left"/>
      </w:pPr>
    </w:p>
    <w:p w:rsidR="009C2BD1" w:rsidRDefault="009C2BD1" w:rsidP="009C2BD1">
      <w:pPr>
        <w:pStyle w:val="21"/>
        <w:shd w:val="clear" w:color="auto" w:fill="auto"/>
        <w:spacing w:after="370" w:line="367" w:lineRule="exact"/>
        <w:ind w:firstLine="1160"/>
        <w:rPr>
          <w:rStyle w:val="2Exact"/>
        </w:rPr>
      </w:pPr>
      <w:r>
        <w:rPr>
          <w:rStyle w:val="2Exact"/>
        </w:rPr>
        <w:t>Розглянувши звернення 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«Пікап», керуючись ст. 144 Конституції України, </w:t>
      </w:r>
      <w:proofErr w:type="spellStart"/>
      <w:r>
        <w:rPr>
          <w:rStyle w:val="2Exact"/>
        </w:rPr>
        <w:t>пп</w:t>
      </w:r>
      <w:proofErr w:type="spellEnd"/>
      <w:r>
        <w:rPr>
          <w:rStyle w:val="2Exact"/>
        </w:rPr>
        <w:t>.</w:t>
      </w:r>
      <w:r w:rsidR="007D29FE">
        <w:rPr>
          <w:rStyle w:val="2Exact"/>
        </w:rPr>
        <w:t xml:space="preserve"> 34 п. 1 ст. 26 Закону України «</w:t>
      </w:r>
      <w:r>
        <w:rPr>
          <w:rStyle w:val="2Exact"/>
        </w:rPr>
        <w:t>Про місцеве самоврядування в Україні</w:t>
      </w:r>
      <w:r w:rsidR="007D29FE">
        <w:rPr>
          <w:rStyle w:val="2Exact"/>
          <w:vertAlign w:val="superscript"/>
        </w:rPr>
        <w:t>»</w:t>
      </w:r>
      <w:r w:rsidR="007D29FE">
        <w:rPr>
          <w:rStyle w:val="2Exact"/>
        </w:rPr>
        <w:t>, ст. 16 Закону України «</w:t>
      </w:r>
      <w:r>
        <w:rPr>
          <w:rStyle w:val="2Exact"/>
        </w:rPr>
        <w:t>П</w:t>
      </w:r>
      <w:r w:rsidR="007D29FE">
        <w:rPr>
          <w:rStyle w:val="2Exact"/>
        </w:rPr>
        <w:t>ро Державний земельний кадастр»</w:t>
      </w:r>
      <w:r>
        <w:rPr>
          <w:rStyle w:val="2Exact"/>
        </w:rPr>
        <w:t>,</w:t>
      </w:r>
      <w:r w:rsidR="007D29FE">
        <w:rPr>
          <w:rStyle w:val="2Exact"/>
        </w:rPr>
        <w:t xml:space="preserve"> ст. ст. 19, 25 Закону України «</w:t>
      </w:r>
      <w:r>
        <w:rPr>
          <w:rStyle w:val="2Exact"/>
        </w:rPr>
        <w:t>Про землеустрій</w:t>
      </w:r>
      <w:r w:rsidR="007D29FE">
        <w:rPr>
          <w:rStyle w:val="2Exact"/>
          <w:vertAlign w:val="superscript"/>
        </w:rPr>
        <w:t>»</w:t>
      </w:r>
      <w:r>
        <w:rPr>
          <w:rStyle w:val="2Exact"/>
        </w:rPr>
        <w:t>, ст. ст. 41,12, 92, 122, 123 Земельного кодексу України, - Рясне - Руська сільська рада ,-</w:t>
      </w:r>
    </w:p>
    <w:p w:rsidR="00234047" w:rsidRDefault="00234047" w:rsidP="009C2BD1">
      <w:pPr>
        <w:pStyle w:val="21"/>
        <w:shd w:val="clear" w:color="auto" w:fill="auto"/>
        <w:spacing w:after="370" w:line="367" w:lineRule="exact"/>
        <w:ind w:firstLine="1160"/>
      </w:pPr>
    </w:p>
    <w:p w:rsidR="009C2BD1" w:rsidRDefault="00665A45" w:rsidP="00665A45">
      <w:pPr>
        <w:pStyle w:val="21"/>
        <w:shd w:val="clear" w:color="auto" w:fill="auto"/>
        <w:spacing w:after="12" w:line="280" w:lineRule="exact"/>
        <w:rPr>
          <w:rStyle w:val="23ptExact"/>
        </w:rPr>
      </w:pPr>
      <w:r>
        <w:rPr>
          <w:rStyle w:val="23ptExact"/>
        </w:rPr>
        <w:t>ВИРІШИЛА:</w:t>
      </w:r>
    </w:p>
    <w:p w:rsidR="00665A45" w:rsidRDefault="00665A45" w:rsidP="00665A45">
      <w:pPr>
        <w:pStyle w:val="21"/>
        <w:shd w:val="clear" w:color="auto" w:fill="auto"/>
        <w:spacing w:after="12" w:line="280" w:lineRule="exact"/>
        <w:rPr>
          <w:rStyle w:val="23ptExact"/>
        </w:rPr>
      </w:pPr>
    </w:p>
    <w:p w:rsidR="00665A45" w:rsidRDefault="00665A45" w:rsidP="00665A45">
      <w:pPr>
        <w:pStyle w:val="21"/>
        <w:shd w:val="clear" w:color="auto" w:fill="auto"/>
        <w:spacing w:after="12" w:line="280" w:lineRule="exact"/>
      </w:pPr>
    </w:p>
    <w:p w:rsidR="009C2BD1" w:rsidRDefault="009C2BD1" w:rsidP="009C2BD1">
      <w:pPr>
        <w:pStyle w:val="21"/>
        <w:shd w:val="clear" w:color="auto" w:fill="auto"/>
        <w:spacing w:line="367" w:lineRule="exact"/>
      </w:pPr>
      <w:r>
        <w:rPr>
          <w:rStyle w:val="2Exact"/>
        </w:rPr>
        <w:t>1.Передати 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«Пікап» (43815360) земельну ділянку площею 0,1000 га (кадастровий номер 4610137500:12:005:0166),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9C2BD1" w:rsidRDefault="009C2BD1" w:rsidP="009C2BD1">
      <w:pPr>
        <w:pStyle w:val="21"/>
        <w:shd w:val="clear" w:color="auto" w:fill="auto"/>
        <w:spacing w:line="280" w:lineRule="exact"/>
      </w:pPr>
    </w:p>
    <w:p w:rsidR="009C2BD1" w:rsidRDefault="009C2BD1" w:rsidP="009C2BD1">
      <w:pPr>
        <w:pStyle w:val="21"/>
        <w:shd w:val="clear" w:color="auto" w:fill="auto"/>
        <w:spacing w:line="356" w:lineRule="exact"/>
      </w:pPr>
      <w:r>
        <w:rPr>
          <w:rStyle w:val="2Exact"/>
        </w:rPr>
        <w:t>2.Обслуговуючому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«Пікап» забезпечити:</w:t>
      </w:r>
    </w:p>
    <w:p w:rsidR="009C2BD1" w:rsidRDefault="009C2BD1" w:rsidP="009C2BD1">
      <w:pPr>
        <w:pStyle w:val="21"/>
        <w:shd w:val="clear" w:color="auto" w:fill="auto"/>
        <w:spacing w:line="371" w:lineRule="exact"/>
        <w:rPr>
          <w:rStyle w:val="2Exact"/>
        </w:rPr>
      </w:pPr>
      <w:r>
        <w:rPr>
          <w:rStyle w:val="2Exact"/>
        </w:rPr>
        <w:t>2.1. 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</w:p>
    <w:p w:rsidR="00234047" w:rsidRDefault="00234047" w:rsidP="009C2BD1">
      <w:pPr>
        <w:pStyle w:val="21"/>
        <w:shd w:val="clear" w:color="auto" w:fill="auto"/>
        <w:spacing w:line="371" w:lineRule="exact"/>
        <w:rPr>
          <w:rStyle w:val="2Exact"/>
        </w:rPr>
      </w:pPr>
    </w:p>
    <w:p w:rsidR="00234047" w:rsidRDefault="00234047" w:rsidP="009C2BD1">
      <w:pPr>
        <w:pStyle w:val="21"/>
        <w:shd w:val="clear" w:color="auto" w:fill="auto"/>
        <w:spacing w:line="371" w:lineRule="exact"/>
        <w:rPr>
          <w:rStyle w:val="2Exact"/>
        </w:rPr>
      </w:pPr>
    </w:p>
    <w:p w:rsidR="00234047" w:rsidRDefault="00234047" w:rsidP="009C2BD1">
      <w:pPr>
        <w:pStyle w:val="21"/>
        <w:shd w:val="clear" w:color="auto" w:fill="auto"/>
        <w:spacing w:line="371" w:lineRule="exact"/>
        <w:rPr>
          <w:rStyle w:val="2Exact"/>
        </w:rPr>
      </w:pPr>
    </w:p>
    <w:p w:rsidR="00234047" w:rsidRDefault="00234047" w:rsidP="009C2BD1">
      <w:pPr>
        <w:pStyle w:val="21"/>
        <w:shd w:val="clear" w:color="auto" w:fill="auto"/>
        <w:spacing w:line="371" w:lineRule="exact"/>
        <w:rPr>
          <w:rStyle w:val="2Exact"/>
        </w:rPr>
      </w:pPr>
    </w:p>
    <w:p w:rsidR="00234047" w:rsidRDefault="00234047" w:rsidP="009C2BD1">
      <w:pPr>
        <w:pStyle w:val="21"/>
        <w:shd w:val="clear" w:color="auto" w:fill="auto"/>
        <w:spacing w:line="371" w:lineRule="exact"/>
        <w:rPr>
          <w:rStyle w:val="2Exact"/>
        </w:rPr>
      </w:pPr>
    </w:p>
    <w:p w:rsidR="00234047" w:rsidRDefault="00234047" w:rsidP="009C2BD1">
      <w:pPr>
        <w:pStyle w:val="21"/>
        <w:shd w:val="clear" w:color="auto" w:fill="auto"/>
        <w:spacing w:line="371" w:lineRule="exact"/>
      </w:pPr>
    </w:p>
    <w:p w:rsidR="0088176B" w:rsidRDefault="009C2BD1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9C2BD1">
        <w:rPr>
          <w:rFonts w:ascii="Times New Roman" w:hAnsi="Times New Roman" w:cs="Times New Roman"/>
          <w:sz w:val="28"/>
          <w:szCs w:val="28"/>
        </w:rPr>
        <w:t>речових прав на нерухоме майно та їх обтяжень</w:t>
      </w:r>
      <w:r w:rsidR="0088176B">
        <w:rPr>
          <w:rFonts w:ascii="Times New Roman" w:hAnsi="Times New Roman" w:cs="Times New Roman"/>
          <w:sz w:val="28"/>
          <w:szCs w:val="28"/>
          <w:vertAlign w:val="superscript"/>
        </w:rPr>
        <w:t>».</w:t>
      </w:r>
    </w:p>
    <w:p w:rsidR="0088176B" w:rsidRDefault="009C2BD1">
      <w:pPr>
        <w:rPr>
          <w:rFonts w:ascii="Times New Roman" w:hAnsi="Times New Roman" w:cs="Times New Roman"/>
          <w:sz w:val="28"/>
          <w:szCs w:val="28"/>
        </w:rPr>
      </w:pPr>
      <w:r w:rsidRPr="009C2BD1">
        <w:rPr>
          <w:rFonts w:ascii="Times New Roman" w:hAnsi="Times New Roman" w:cs="Times New Roman"/>
          <w:sz w:val="28"/>
          <w:szCs w:val="28"/>
        </w:rPr>
        <w:t xml:space="preserve"> 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703C77" w:rsidRDefault="009C2BD1">
      <w:pPr>
        <w:rPr>
          <w:rFonts w:ascii="Times New Roman" w:hAnsi="Times New Roman" w:cs="Times New Roman"/>
          <w:sz w:val="28"/>
          <w:szCs w:val="28"/>
        </w:rPr>
      </w:pPr>
      <w:r w:rsidRPr="009C2BD1">
        <w:rPr>
          <w:rFonts w:ascii="Times New Roman" w:hAnsi="Times New Roman" w:cs="Times New Roman"/>
          <w:sz w:val="28"/>
          <w:szCs w:val="28"/>
        </w:rPr>
        <w:t xml:space="preserve"> 2.3 Зміну виду використання земельної ділянки з КВЦГІЗ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9C2BD1" w:rsidRDefault="009C2BD1" w:rsidP="009C2BD1">
      <w:pPr>
        <w:pStyle w:val="21"/>
        <w:shd w:val="clear" w:color="auto" w:fill="auto"/>
        <w:spacing w:line="364" w:lineRule="exact"/>
      </w:pPr>
      <w:r>
        <w:rPr>
          <w:rStyle w:val="2Exact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2Exact"/>
        </w:rPr>
        <w:t>Гануляк</w:t>
      </w:r>
      <w:proofErr w:type="spellEnd"/>
    </w:p>
    <w:p w:rsidR="009C2BD1" w:rsidRDefault="0088176B" w:rsidP="009C2BD1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88176B">
        <w:rPr>
          <w:rFonts w:ascii="Times New Roman" w:hAnsi="Times New Roman" w:cs="Times New Roman"/>
          <w:sz w:val="28"/>
          <w:szCs w:val="28"/>
        </w:rPr>
        <w:t>В. І. 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581F" w:rsidRDefault="0093581F" w:rsidP="009C2BD1">
      <w:pPr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93581F" w:rsidRDefault="0093581F" w:rsidP="009C2BD1">
      <w:pPr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93581F" w:rsidRPr="0088176B" w:rsidRDefault="0093581F" w:rsidP="009C2BD1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      Емілія Смокоровська</w:t>
      </w:r>
      <w:bookmarkStart w:id="0" w:name="_GoBack"/>
      <w:bookmarkEnd w:id="0"/>
    </w:p>
    <w:p w:rsidR="009C2BD1" w:rsidRPr="009C2BD1" w:rsidRDefault="009C2BD1">
      <w:pPr>
        <w:rPr>
          <w:rFonts w:ascii="Times New Roman" w:hAnsi="Times New Roman" w:cs="Times New Roman"/>
          <w:sz w:val="28"/>
          <w:szCs w:val="28"/>
        </w:rPr>
      </w:pPr>
    </w:p>
    <w:sectPr w:rsidR="009C2BD1" w:rsidRPr="009C2B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444"/>
    <w:rsid w:val="00234047"/>
    <w:rsid w:val="00665A45"/>
    <w:rsid w:val="00703C77"/>
    <w:rsid w:val="007D29FE"/>
    <w:rsid w:val="0088176B"/>
    <w:rsid w:val="00895444"/>
    <w:rsid w:val="0093581F"/>
    <w:rsid w:val="009C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52348"/>
  <w15:chartTrackingRefBased/>
  <w15:docId w15:val="{B6A2BAAC-EAC7-48FB-B0B2-4A853AAC6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9C2B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9C2BD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nsolas12pt0ptExact1">
    <w:name w:val="Основной текст (2) + Consolas;12 pt;Курсив;Интервал 0 pt Exact1"/>
    <w:basedOn w:val="2"/>
    <w:rsid w:val="009C2BD1"/>
    <w:rPr>
      <w:rFonts w:ascii="Consolas" w:eastAsia="Consolas" w:hAnsi="Consolas" w:cs="Consolas"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C2BD1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Exact">
    <w:name w:val="Основной текст (2) + Интервал 3 pt Exact"/>
    <w:basedOn w:val="2"/>
    <w:rsid w:val="009C2B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1602</Words>
  <Characters>914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2023-06-26T12:49:00Z</dcterms:created>
  <dcterms:modified xsi:type="dcterms:W3CDTF">2023-06-27T10:22:00Z</dcterms:modified>
</cp:coreProperties>
</file>