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ED" w:rsidRPr="00630C8A" w:rsidRDefault="002438ED" w:rsidP="002438ED">
      <w:pPr>
        <w:pStyle w:val="50"/>
        <w:shd w:val="clear" w:color="auto" w:fill="auto"/>
        <w:spacing w:before="189" w:line="317" w:lineRule="exact"/>
        <w:ind w:right="660"/>
        <w:jc w:val="center"/>
        <w:rPr>
          <w:b w:val="0"/>
        </w:rPr>
      </w:pPr>
      <w:r w:rsidRPr="00630C8A">
        <w:rPr>
          <w:b w:val="0"/>
        </w:rPr>
        <w:t>РЯСНЕ-РУСЬКА СІЛЬСЬКА РАДА</w:t>
      </w:r>
      <w:r w:rsidRPr="00630C8A">
        <w:rPr>
          <w:b w:val="0"/>
        </w:rPr>
        <w:br/>
        <w:t>ЯВОРІВСЬКОГО РАЙОНУ ЛЬВІВСЬКОЇ ОБЛАСТІ</w:t>
      </w:r>
      <w:r w:rsidRPr="00630C8A">
        <w:rPr>
          <w:b w:val="0"/>
        </w:rPr>
        <w:br/>
        <w:t>СІМДЕСЯТА ДРУГА СЕСІЯ СЬОМОГО СКЛИКАННЯ</w:t>
      </w:r>
      <w:r w:rsidRPr="00630C8A">
        <w:rPr>
          <w:b w:val="0"/>
        </w:rPr>
        <w:br/>
      </w:r>
      <w:r w:rsidR="009306D8">
        <w:rPr>
          <w:rStyle w:val="53pt"/>
        </w:rPr>
        <w:t>РІШЕННЯ</w:t>
      </w:r>
      <w:r w:rsidRPr="00630C8A">
        <w:rPr>
          <w:b w:val="0"/>
        </w:rPr>
        <w:t xml:space="preserve"> 4362</w:t>
      </w:r>
    </w:p>
    <w:p w:rsidR="002438ED" w:rsidRPr="00630C8A" w:rsidRDefault="002438ED" w:rsidP="002438ED">
      <w:pPr>
        <w:pStyle w:val="50"/>
        <w:shd w:val="clear" w:color="auto" w:fill="auto"/>
        <w:tabs>
          <w:tab w:val="left" w:pos="7581"/>
        </w:tabs>
        <w:spacing w:line="326" w:lineRule="exact"/>
        <w:ind w:left="1000"/>
        <w:jc w:val="both"/>
        <w:rPr>
          <w:b w:val="0"/>
        </w:rPr>
      </w:pPr>
      <w:r w:rsidRPr="00630C8A">
        <w:rPr>
          <w:b w:val="0"/>
        </w:rPr>
        <w:t>01 жовтня 2020 року</w:t>
      </w:r>
      <w:r w:rsidRPr="00630C8A">
        <w:rPr>
          <w:b w:val="0"/>
        </w:rPr>
        <w:tab/>
        <w:t>с. Рясне - Руське</w:t>
      </w:r>
    </w:p>
    <w:p w:rsidR="002438ED" w:rsidRPr="00630C8A" w:rsidRDefault="002438ED" w:rsidP="002438ED">
      <w:pPr>
        <w:pStyle w:val="50"/>
        <w:shd w:val="clear" w:color="auto" w:fill="auto"/>
        <w:spacing w:after="844" w:line="326" w:lineRule="exact"/>
        <w:ind w:left="1000" w:right="4440"/>
        <w:rPr>
          <w:b w:val="0"/>
        </w:rPr>
      </w:pPr>
      <w:r w:rsidRPr="00630C8A">
        <w:rPr>
          <w:b w:val="0"/>
        </w:rPr>
        <w:t>Про затвердження акту обс</w:t>
      </w:r>
      <w:r w:rsidR="009306D8">
        <w:rPr>
          <w:b w:val="0"/>
        </w:rPr>
        <w:t>теження земельної ділянки від 30</w:t>
      </w:r>
      <w:r w:rsidRPr="00630C8A">
        <w:rPr>
          <w:b w:val="0"/>
        </w:rPr>
        <w:t xml:space="preserve"> вересня 2020 року</w:t>
      </w:r>
    </w:p>
    <w:p w:rsidR="002438ED" w:rsidRPr="00630C8A" w:rsidRDefault="00A714D8" w:rsidP="00A714D8">
      <w:pPr>
        <w:pStyle w:val="50"/>
        <w:shd w:val="clear" w:color="auto" w:fill="auto"/>
        <w:tabs>
          <w:tab w:val="left" w:pos="1000"/>
        </w:tabs>
        <w:spacing w:after="273" w:line="322" w:lineRule="exact"/>
        <w:ind w:right="320"/>
        <w:jc w:val="both"/>
        <w:rPr>
          <w:b w:val="0"/>
        </w:rPr>
      </w:pPr>
      <w:r>
        <w:rPr>
          <w:b w:val="0"/>
        </w:rPr>
        <w:t xml:space="preserve">  </w:t>
      </w:r>
      <w:bookmarkStart w:id="0" w:name="_GoBack"/>
      <w:bookmarkEnd w:id="0"/>
      <w:r w:rsidR="006958AB">
        <w:rPr>
          <w:b w:val="0"/>
        </w:rPr>
        <w:t xml:space="preserve">  </w:t>
      </w:r>
      <w:r w:rsidR="002438ED" w:rsidRPr="00630C8A">
        <w:rPr>
          <w:b w:val="0"/>
        </w:rPr>
        <w:t>Розглянувши звернення Говди Віри Миколаївни,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30 вересня 2020 року, відповідно до статті 26 Закону України «Про місцеве самоврядування в Україні», Рясне - Руська сільська рада,-</w:t>
      </w:r>
    </w:p>
    <w:p w:rsidR="002438ED" w:rsidRPr="00630C8A" w:rsidRDefault="002438ED" w:rsidP="006958AB">
      <w:pPr>
        <w:pStyle w:val="50"/>
        <w:shd w:val="clear" w:color="auto" w:fill="auto"/>
        <w:spacing w:after="249" w:line="280" w:lineRule="exact"/>
        <w:rPr>
          <w:b w:val="0"/>
        </w:rPr>
      </w:pPr>
      <w:r w:rsidRPr="00630C8A">
        <w:rPr>
          <w:rStyle w:val="53pt"/>
        </w:rPr>
        <w:t>ВИРІШИЛА:</w:t>
      </w:r>
    </w:p>
    <w:p w:rsidR="002438ED" w:rsidRPr="00630C8A" w:rsidRDefault="006B6230" w:rsidP="006B6230">
      <w:pPr>
        <w:pStyle w:val="50"/>
        <w:shd w:val="clear" w:color="auto" w:fill="auto"/>
        <w:tabs>
          <w:tab w:val="left" w:pos="709"/>
        </w:tabs>
        <w:spacing w:after="233" w:line="322" w:lineRule="exact"/>
        <w:ind w:right="320"/>
        <w:rPr>
          <w:b w:val="0"/>
        </w:rPr>
      </w:pPr>
      <w:r>
        <w:rPr>
          <w:b w:val="0"/>
        </w:rPr>
        <w:t>1.</w:t>
      </w:r>
      <w:r w:rsidR="002438ED" w:rsidRPr="00630C8A">
        <w:rPr>
          <w:b w:val="0"/>
        </w:rPr>
        <w:t>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</w:t>
      </w:r>
      <w:r w:rsidR="00904AE6">
        <w:rPr>
          <w:b w:val="0"/>
        </w:rPr>
        <w:t>теження земельної ділянки від 30</w:t>
      </w:r>
      <w:r w:rsidR="002438ED" w:rsidRPr="00630C8A">
        <w:rPr>
          <w:b w:val="0"/>
        </w:rPr>
        <w:t xml:space="preserve"> вересня 2020 року.</w:t>
      </w:r>
    </w:p>
    <w:p w:rsidR="002438ED" w:rsidRPr="00630C8A" w:rsidRDefault="006B6230" w:rsidP="00BE71EE">
      <w:pPr>
        <w:pStyle w:val="50"/>
        <w:shd w:val="clear" w:color="auto" w:fill="auto"/>
        <w:tabs>
          <w:tab w:val="left" w:pos="709"/>
          <w:tab w:val="left" w:pos="993"/>
          <w:tab w:val="left" w:pos="1327"/>
        </w:tabs>
        <w:spacing w:after="244" w:line="331" w:lineRule="exact"/>
        <w:ind w:right="320" w:hanging="149"/>
        <w:rPr>
          <w:b w:val="0"/>
        </w:rPr>
      </w:pPr>
      <w:r>
        <w:rPr>
          <w:b w:val="0"/>
        </w:rPr>
        <w:t xml:space="preserve"> </w:t>
      </w:r>
      <w:r w:rsidR="00B65415">
        <w:rPr>
          <w:b w:val="0"/>
        </w:rPr>
        <w:t xml:space="preserve"> </w:t>
      </w:r>
      <w:r w:rsidR="00904AE6">
        <w:rPr>
          <w:b w:val="0"/>
        </w:rPr>
        <w:t xml:space="preserve"> </w:t>
      </w:r>
      <w:r w:rsidR="00BE71EE">
        <w:rPr>
          <w:b w:val="0"/>
        </w:rPr>
        <w:t xml:space="preserve">2. </w:t>
      </w:r>
      <w:r w:rsidR="002438ED" w:rsidRPr="00630C8A">
        <w:rPr>
          <w:b w:val="0"/>
        </w:rPr>
        <w:t>Дозволити Говді Вірі Миколаївні виготовлення проектної документації без</w:t>
      </w:r>
      <w:r w:rsidR="00BF1502">
        <w:rPr>
          <w:b w:val="0"/>
        </w:rPr>
        <w:t xml:space="preserve">                  </w:t>
      </w:r>
      <w:r w:rsidR="00AD6853">
        <w:rPr>
          <w:b w:val="0"/>
        </w:rPr>
        <w:t xml:space="preserve">         </w:t>
      </w:r>
      <w:r w:rsidR="00904AE6">
        <w:rPr>
          <w:b w:val="0"/>
        </w:rPr>
        <w:t xml:space="preserve">               </w:t>
      </w:r>
      <w:r w:rsidR="00AC50B8">
        <w:rPr>
          <w:b w:val="0"/>
        </w:rPr>
        <w:t xml:space="preserve">         </w:t>
      </w:r>
      <w:r w:rsidR="00BE71EE">
        <w:rPr>
          <w:b w:val="0"/>
        </w:rPr>
        <w:t xml:space="preserve">  </w:t>
      </w:r>
      <w:r w:rsidR="009E24DD">
        <w:rPr>
          <w:b w:val="0"/>
        </w:rPr>
        <w:t>підпису</w:t>
      </w:r>
      <w:r w:rsidR="00F71720">
        <w:rPr>
          <w:b w:val="0"/>
        </w:rPr>
        <w:t xml:space="preserve">  </w:t>
      </w:r>
      <w:r w:rsidR="002438ED" w:rsidRPr="00630C8A">
        <w:rPr>
          <w:b w:val="0"/>
        </w:rPr>
        <w:t>суміжного сусіда Олійник К.О.</w:t>
      </w:r>
    </w:p>
    <w:p w:rsidR="007861AE" w:rsidRDefault="00AD6853" w:rsidP="00AD6853">
      <w:pPr>
        <w:pStyle w:val="50"/>
        <w:shd w:val="clear" w:color="auto" w:fill="auto"/>
        <w:tabs>
          <w:tab w:val="left" w:pos="1327"/>
        </w:tabs>
        <w:spacing w:after="475" w:line="326" w:lineRule="exact"/>
        <w:ind w:right="320" w:hanging="149"/>
        <w:rPr>
          <w:b w:val="0"/>
        </w:rPr>
      </w:pPr>
      <w:r>
        <w:rPr>
          <w:b w:val="0"/>
        </w:rPr>
        <w:t xml:space="preserve">  </w:t>
      </w:r>
      <w:r w:rsidR="00B65415">
        <w:rPr>
          <w:b w:val="0"/>
        </w:rPr>
        <w:t xml:space="preserve"> 3.</w:t>
      </w:r>
      <w:r>
        <w:rPr>
          <w:b w:val="0"/>
        </w:rPr>
        <w:t xml:space="preserve"> </w:t>
      </w:r>
      <w:r w:rsidR="002438ED" w:rsidRPr="00630C8A">
        <w:rPr>
          <w:b w:val="0"/>
        </w:rPr>
        <w:t>Контроль за виконанням даного рішення покласти на</w:t>
      </w:r>
      <w:r>
        <w:rPr>
          <w:b w:val="0"/>
        </w:rPr>
        <w:t xml:space="preserve"> постійну депутатську </w:t>
      </w:r>
      <w:r w:rsidR="00B65415">
        <w:rPr>
          <w:b w:val="0"/>
        </w:rPr>
        <w:t xml:space="preserve">       </w:t>
      </w:r>
      <w:r w:rsidR="00904AE6">
        <w:rPr>
          <w:b w:val="0"/>
        </w:rPr>
        <w:t xml:space="preserve">   </w:t>
      </w:r>
      <w:r w:rsidR="00BE71EE">
        <w:rPr>
          <w:b w:val="0"/>
        </w:rPr>
        <w:t xml:space="preserve">   </w:t>
      </w:r>
      <w:r>
        <w:rPr>
          <w:b w:val="0"/>
        </w:rPr>
        <w:t>комісію з</w:t>
      </w:r>
      <w:r w:rsidR="00904AE6">
        <w:rPr>
          <w:b w:val="0"/>
        </w:rPr>
        <w:t xml:space="preserve"> </w:t>
      </w:r>
      <w:r w:rsidR="002438ED" w:rsidRPr="00630C8A">
        <w:rPr>
          <w:b w:val="0"/>
        </w:rPr>
        <w:t>питань земельних відносин та будівництва ( голова комісії Гануляк В.І.)</w:t>
      </w:r>
      <w:r w:rsidR="00B65415">
        <w:rPr>
          <w:b w:val="0"/>
        </w:rPr>
        <w:t xml:space="preserve"> </w:t>
      </w:r>
    </w:p>
    <w:p w:rsidR="007861AE" w:rsidRDefault="007861AE" w:rsidP="00AD6853">
      <w:pPr>
        <w:pStyle w:val="50"/>
        <w:shd w:val="clear" w:color="auto" w:fill="auto"/>
        <w:tabs>
          <w:tab w:val="left" w:pos="1327"/>
        </w:tabs>
        <w:spacing w:after="475" w:line="326" w:lineRule="exact"/>
        <w:ind w:right="320" w:hanging="149"/>
        <w:rPr>
          <w:b w:val="0"/>
        </w:rPr>
      </w:pPr>
    </w:p>
    <w:p w:rsidR="002438ED" w:rsidRPr="00630C8A" w:rsidRDefault="007861AE" w:rsidP="00AD6853">
      <w:pPr>
        <w:pStyle w:val="50"/>
        <w:shd w:val="clear" w:color="auto" w:fill="auto"/>
        <w:tabs>
          <w:tab w:val="left" w:pos="1327"/>
        </w:tabs>
        <w:spacing w:after="475" w:line="326" w:lineRule="exact"/>
        <w:ind w:right="320" w:hanging="149"/>
        <w:rPr>
          <w:b w:val="0"/>
        </w:rPr>
      </w:pPr>
      <w:r>
        <w:rPr>
          <w:b w:val="0"/>
        </w:rPr>
        <w:t xml:space="preserve">                     </w:t>
      </w:r>
      <w:r w:rsidR="00B65415">
        <w:rPr>
          <w:b w:val="0"/>
        </w:rPr>
        <w:t xml:space="preserve">Сільський голова </w:t>
      </w:r>
      <w:r>
        <w:rPr>
          <w:b w:val="0"/>
        </w:rPr>
        <w:t xml:space="preserve">                          </w:t>
      </w:r>
      <w:r w:rsidR="00B65415">
        <w:rPr>
          <w:b w:val="0"/>
        </w:rPr>
        <w:t>Емілія Смокоровська</w:t>
      </w:r>
    </w:p>
    <w:p w:rsidR="00624B71" w:rsidRPr="00630C8A" w:rsidRDefault="00624B71" w:rsidP="00F71720">
      <w:pPr>
        <w:ind w:hanging="149"/>
        <w:rPr>
          <w:rFonts w:ascii="Times New Roman" w:hAnsi="Times New Roman" w:cs="Times New Roman"/>
        </w:rPr>
      </w:pPr>
    </w:p>
    <w:sectPr w:rsidR="00624B71" w:rsidRPr="00630C8A" w:rsidSect="006B6230">
      <w:pgSz w:w="11906" w:h="16838"/>
      <w:pgMar w:top="850" w:right="282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81C87"/>
    <w:multiLevelType w:val="multilevel"/>
    <w:tmpl w:val="43F456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46A"/>
    <w:rsid w:val="0007334C"/>
    <w:rsid w:val="00231ED6"/>
    <w:rsid w:val="002438ED"/>
    <w:rsid w:val="00624B71"/>
    <w:rsid w:val="00630C8A"/>
    <w:rsid w:val="006958AB"/>
    <w:rsid w:val="006B6230"/>
    <w:rsid w:val="006D062C"/>
    <w:rsid w:val="007861AE"/>
    <w:rsid w:val="00904AE6"/>
    <w:rsid w:val="009306D8"/>
    <w:rsid w:val="009E24DD"/>
    <w:rsid w:val="00A714D8"/>
    <w:rsid w:val="00A9346A"/>
    <w:rsid w:val="00AC50B8"/>
    <w:rsid w:val="00AD6853"/>
    <w:rsid w:val="00B65415"/>
    <w:rsid w:val="00BD481B"/>
    <w:rsid w:val="00BE71EE"/>
    <w:rsid w:val="00BF1502"/>
    <w:rsid w:val="00CC3747"/>
    <w:rsid w:val="00F71720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990A5"/>
  <w15:chartTrackingRefBased/>
  <w15:docId w15:val="{5B4A257A-B080-4606-AFA8-DDEE337D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2438E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2438ED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2438E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9</cp:revision>
  <dcterms:created xsi:type="dcterms:W3CDTF">2023-06-29T07:14:00Z</dcterms:created>
  <dcterms:modified xsi:type="dcterms:W3CDTF">2023-06-30T08:57:00Z</dcterms:modified>
</cp:coreProperties>
</file>