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016" w:rsidRPr="006C6016" w:rsidRDefault="006C6016" w:rsidP="006C6016">
      <w:pPr>
        <w:spacing w:line="322" w:lineRule="exact"/>
        <w:ind w:right="520"/>
        <w:jc w:val="center"/>
        <w:rPr>
          <w:rFonts w:ascii="Times New Roman" w:hAnsi="Times New Roman" w:cs="Times New Roman"/>
          <w:sz w:val="28"/>
          <w:szCs w:val="28"/>
        </w:rPr>
      </w:pPr>
      <w:r w:rsidRPr="006C601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6C6016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6C6016">
        <w:rPr>
          <w:rFonts w:ascii="Times New Roman" w:hAnsi="Times New Roman" w:cs="Times New Roman"/>
          <w:sz w:val="28"/>
          <w:szCs w:val="28"/>
        </w:rPr>
        <w:br/>
        <w:t>СІМДЕСЯТА ДРУГА СЕСІЯ СЬОМОГО СКЛИКАННЯ</w:t>
      </w:r>
      <w:r w:rsidRPr="006C6016">
        <w:rPr>
          <w:rFonts w:ascii="Times New Roman" w:hAnsi="Times New Roman" w:cs="Times New Roman"/>
          <w:sz w:val="28"/>
          <w:szCs w:val="28"/>
        </w:rPr>
        <w:br/>
      </w:r>
      <w:r w:rsidRPr="006C6016">
        <w:rPr>
          <w:rStyle w:val="53pt"/>
          <w:rFonts w:eastAsiaTheme="minorHAnsi"/>
          <w:b w:val="0"/>
          <w:bCs w:val="0"/>
        </w:rPr>
        <w:t>РІШЕННЯ</w:t>
      </w:r>
      <w:r w:rsidRPr="006C6016">
        <w:rPr>
          <w:rFonts w:ascii="Times New Roman" w:hAnsi="Times New Roman" w:cs="Times New Roman"/>
          <w:sz w:val="28"/>
          <w:szCs w:val="28"/>
        </w:rPr>
        <w:t xml:space="preserve"> № 4363</w:t>
      </w:r>
    </w:p>
    <w:p w:rsidR="006C6016" w:rsidRPr="006C6016" w:rsidRDefault="006C6016" w:rsidP="006C6016">
      <w:pPr>
        <w:tabs>
          <w:tab w:val="left" w:pos="7481"/>
        </w:tabs>
        <w:spacing w:line="322" w:lineRule="exact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6C6016">
        <w:rPr>
          <w:rFonts w:ascii="Times New Roman" w:hAnsi="Times New Roman" w:cs="Times New Roman"/>
          <w:sz w:val="28"/>
          <w:szCs w:val="28"/>
        </w:rPr>
        <w:t>01 жовтня 2020 року</w:t>
      </w:r>
      <w:r w:rsidRPr="006C6016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C6016" w:rsidRPr="006C6016" w:rsidRDefault="006C6016" w:rsidP="006C6016">
      <w:pPr>
        <w:spacing w:after="844" w:line="322" w:lineRule="exact"/>
        <w:ind w:left="900" w:right="4440"/>
        <w:rPr>
          <w:rFonts w:ascii="Times New Roman" w:hAnsi="Times New Roman" w:cs="Times New Roman"/>
          <w:sz w:val="28"/>
          <w:szCs w:val="28"/>
        </w:rPr>
      </w:pPr>
      <w:r w:rsidRPr="006C6016">
        <w:rPr>
          <w:rFonts w:ascii="Times New Roman" w:hAnsi="Times New Roman" w:cs="Times New Roman"/>
          <w:sz w:val="28"/>
          <w:szCs w:val="28"/>
        </w:rPr>
        <w:t>Про затвердження акту обс</w:t>
      </w:r>
      <w:r w:rsidR="000018B2">
        <w:rPr>
          <w:rFonts w:ascii="Times New Roman" w:hAnsi="Times New Roman" w:cs="Times New Roman"/>
          <w:sz w:val="28"/>
          <w:szCs w:val="28"/>
        </w:rPr>
        <w:t xml:space="preserve">теження земельної ділянки від </w:t>
      </w:r>
      <w:r w:rsidR="00191DCB">
        <w:rPr>
          <w:rFonts w:ascii="Times New Roman" w:hAnsi="Times New Roman" w:cs="Times New Roman"/>
          <w:sz w:val="28"/>
          <w:szCs w:val="28"/>
        </w:rPr>
        <w:t xml:space="preserve">  </w:t>
      </w:r>
      <w:r w:rsidR="000018B2">
        <w:rPr>
          <w:rFonts w:ascii="Times New Roman" w:hAnsi="Times New Roman" w:cs="Times New Roman"/>
          <w:sz w:val="28"/>
          <w:szCs w:val="28"/>
        </w:rPr>
        <w:t xml:space="preserve"> 30</w:t>
      </w:r>
      <w:r w:rsidRPr="006C6016">
        <w:rPr>
          <w:rFonts w:ascii="Times New Roman" w:hAnsi="Times New Roman" w:cs="Times New Roman"/>
          <w:sz w:val="28"/>
          <w:szCs w:val="28"/>
        </w:rPr>
        <w:t xml:space="preserve"> вересня 2020 року</w:t>
      </w:r>
    </w:p>
    <w:p w:rsidR="006C6016" w:rsidRPr="006C6016" w:rsidRDefault="006C6016" w:rsidP="006C6016">
      <w:pPr>
        <w:spacing w:after="330" w:line="317" w:lineRule="exact"/>
        <w:ind w:left="900" w:right="380" w:firstLine="1200"/>
        <w:jc w:val="both"/>
        <w:rPr>
          <w:rFonts w:ascii="Times New Roman" w:hAnsi="Times New Roman" w:cs="Times New Roman"/>
          <w:sz w:val="28"/>
          <w:szCs w:val="28"/>
        </w:rPr>
      </w:pPr>
      <w:r w:rsidRPr="006C6016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6C6016">
        <w:rPr>
          <w:rFonts w:ascii="Times New Roman" w:hAnsi="Times New Roman" w:cs="Times New Roman"/>
          <w:sz w:val="28"/>
          <w:szCs w:val="28"/>
        </w:rPr>
        <w:t>Качмарик</w:t>
      </w:r>
      <w:proofErr w:type="spellEnd"/>
      <w:r w:rsidRPr="006C6016">
        <w:rPr>
          <w:rFonts w:ascii="Times New Roman" w:hAnsi="Times New Roman" w:cs="Times New Roman"/>
          <w:sz w:val="28"/>
          <w:szCs w:val="28"/>
        </w:rPr>
        <w:t xml:space="preserve"> Оксани Іванівни, акт депутатської комісії з питань земельних відносин, охорони навколи</w:t>
      </w:r>
      <w:r w:rsidRPr="006C6016">
        <w:rPr>
          <w:rStyle w:val="50"/>
          <w:rFonts w:eastAsiaTheme="minorHAnsi"/>
          <w:b w:val="0"/>
          <w:bCs w:val="0"/>
        </w:rPr>
        <w:t>шн</w:t>
      </w:r>
      <w:r w:rsidRPr="006C6016">
        <w:rPr>
          <w:rFonts w:ascii="Times New Roman" w:hAnsi="Times New Roman" w:cs="Times New Roman"/>
          <w:sz w:val="28"/>
          <w:szCs w:val="28"/>
        </w:rPr>
        <w:t>ього середовища, розвитку індивідуальних господарств, підприємств та будівництва про обстеження земельної ділянки від 30 вересня 2020 року, відповідно до статті 26 Закону України «Про місцеве самоврядування в Україні», Рясне - Руська сільська рада,-</w:t>
      </w:r>
    </w:p>
    <w:p w:rsidR="006C6016" w:rsidRPr="006C6016" w:rsidRDefault="006C6016" w:rsidP="006C6016">
      <w:pPr>
        <w:spacing w:after="197" w:line="280" w:lineRule="exact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6C6016">
        <w:rPr>
          <w:rStyle w:val="53pt"/>
          <w:rFonts w:eastAsiaTheme="minorHAnsi"/>
          <w:b w:val="0"/>
          <w:bCs w:val="0"/>
        </w:rPr>
        <w:t>ВИРІШИЛА:</w:t>
      </w:r>
    </w:p>
    <w:p w:rsidR="006C6016" w:rsidRPr="006C6016" w:rsidRDefault="00E25BE6" w:rsidP="00BA6927">
      <w:pPr>
        <w:tabs>
          <w:tab w:val="left" w:pos="900"/>
        </w:tabs>
        <w:spacing w:after="296" w:line="317" w:lineRule="exact"/>
        <w:ind w:left="900" w:right="380" w:hanging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291F">
        <w:rPr>
          <w:rFonts w:ascii="Times New Roman" w:hAnsi="Times New Roman" w:cs="Times New Roman"/>
          <w:sz w:val="28"/>
          <w:szCs w:val="28"/>
        </w:rPr>
        <w:t xml:space="preserve">  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016" w:rsidRPr="006C6016">
        <w:rPr>
          <w:rFonts w:ascii="Times New Roman" w:hAnsi="Times New Roman" w:cs="Times New Roman"/>
          <w:sz w:val="28"/>
          <w:szCs w:val="28"/>
        </w:rPr>
        <w:t>Затвердити акт депутатської комісії з пит</w:t>
      </w:r>
      <w:r w:rsidR="00F271A8">
        <w:rPr>
          <w:rFonts w:ascii="Times New Roman" w:hAnsi="Times New Roman" w:cs="Times New Roman"/>
          <w:sz w:val="28"/>
          <w:szCs w:val="28"/>
        </w:rPr>
        <w:t>ань</w:t>
      </w:r>
      <w:r>
        <w:rPr>
          <w:rFonts w:ascii="Times New Roman" w:hAnsi="Times New Roman" w:cs="Times New Roman"/>
          <w:sz w:val="28"/>
          <w:szCs w:val="28"/>
        </w:rPr>
        <w:t xml:space="preserve"> земельних відносин, охорони </w:t>
      </w:r>
      <w:r w:rsidR="006C6016" w:rsidRPr="006C6016">
        <w:rPr>
          <w:rFonts w:ascii="Times New Roman" w:hAnsi="Times New Roman" w:cs="Times New Roman"/>
          <w:sz w:val="28"/>
          <w:szCs w:val="28"/>
        </w:rPr>
        <w:t>навколишнього середовища, розвитку індивідуальних господарств, підприємств та будівництва про обс</w:t>
      </w:r>
      <w:r w:rsidR="000A4998">
        <w:rPr>
          <w:rFonts w:ascii="Times New Roman" w:hAnsi="Times New Roman" w:cs="Times New Roman"/>
          <w:sz w:val="28"/>
          <w:szCs w:val="28"/>
        </w:rPr>
        <w:t>теження земельної ділянки від 30</w:t>
      </w:r>
      <w:r w:rsidR="006C6016" w:rsidRPr="006C6016">
        <w:rPr>
          <w:rFonts w:ascii="Times New Roman" w:hAnsi="Times New Roman" w:cs="Times New Roman"/>
          <w:sz w:val="28"/>
          <w:szCs w:val="28"/>
        </w:rPr>
        <w:t xml:space="preserve"> вересня 2020 року.</w:t>
      </w:r>
    </w:p>
    <w:p w:rsidR="00A30F72" w:rsidRDefault="0078291F" w:rsidP="00532792">
      <w:pPr>
        <w:widowControl w:val="0"/>
        <w:tabs>
          <w:tab w:val="left" w:pos="1223"/>
          <w:tab w:val="left" w:pos="10632"/>
        </w:tabs>
        <w:spacing w:after="308" w:line="322" w:lineRule="exact"/>
        <w:ind w:righ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30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F7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016" w:rsidRPr="006C6016">
        <w:rPr>
          <w:rFonts w:ascii="Times New Roman" w:hAnsi="Times New Roman" w:cs="Times New Roman"/>
          <w:sz w:val="28"/>
          <w:szCs w:val="28"/>
        </w:rPr>
        <w:t xml:space="preserve">Дозволити </w:t>
      </w:r>
      <w:proofErr w:type="spellStart"/>
      <w:r w:rsidR="006C6016" w:rsidRPr="006C6016">
        <w:rPr>
          <w:rFonts w:ascii="Times New Roman" w:hAnsi="Times New Roman" w:cs="Times New Roman"/>
          <w:sz w:val="28"/>
          <w:szCs w:val="28"/>
        </w:rPr>
        <w:t>Качмарик</w:t>
      </w:r>
      <w:proofErr w:type="spellEnd"/>
      <w:r w:rsidR="006C6016" w:rsidRPr="006C6016">
        <w:rPr>
          <w:rFonts w:ascii="Times New Roman" w:hAnsi="Times New Roman" w:cs="Times New Roman"/>
          <w:sz w:val="28"/>
          <w:szCs w:val="28"/>
        </w:rPr>
        <w:t xml:space="preserve"> Оксані Іванівні виго</w:t>
      </w:r>
      <w:r w:rsidR="00532792">
        <w:rPr>
          <w:rFonts w:ascii="Times New Roman" w:hAnsi="Times New Roman" w:cs="Times New Roman"/>
          <w:sz w:val="28"/>
          <w:szCs w:val="28"/>
        </w:rPr>
        <w:t>товлення проектної документації</w:t>
      </w:r>
      <w:r w:rsidR="00790C74">
        <w:rPr>
          <w:rFonts w:ascii="Times New Roman" w:hAnsi="Times New Roman" w:cs="Times New Roman"/>
          <w:sz w:val="28"/>
          <w:szCs w:val="28"/>
        </w:rPr>
        <w:t xml:space="preserve">   </w:t>
      </w:r>
      <w:r w:rsidR="006C6016" w:rsidRPr="006C6016">
        <w:rPr>
          <w:rFonts w:ascii="Times New Roman" w:hAnsi="Times New Roman" w:cs="Times New Roman"/>
          <w:sz w:val="28"/>
          <w:szCs w:val="28"/>
        </w:rPr>
        <w:t>без</w:t>
      </w:r>
      <w:r w:rsidR="00692D3D">
        <w:rPr>
          <w:rFonts w:ascii="Times New Roman" w:hAnsi="Times New Roman" w:cs="Times New Roman"/>
          <w:sz w:val="28"/>
          <w:szCs w:val="28"/>
        </w:rPr>
        <w:t xml:space="preserve">    </w:t>
      </w:r>
      <w:r w:rsidR="00191DCB">
        <w:rPr>
          <w:rFonts w:ascii="Times New Roman" w:hAnsi="Times New Roman" w:cs="Times New Roman"/>
          <w:sz w:val="28"/>
          <w:szCs w:val="28"/>
        </w:rPr>
        <w:t xml:space="preserve"> </w:t>
      </w:r>
      <w:r w:rsidR="000A4998">
        <w:rPr>
          <w:rFonts w:ascii="Times New Roman" w:hAnsi="Times New Roman" w:cs="Times New Roman"/>
          <w:sz w:val="28"/>
          <w:szCs w:val="28"/>
        </w:rPr>
        <w:t xml:space="preserve">     </w:t>
      </w:r>
      <w:r w:rsidR="00A30F7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C6016" w:rsidRPr="006C6016" w:rsidRDefault="00A30F72" w:rsidP="00532792">
      <w:pPr>
        <w:widowControl w:val="0"/>
        <w:tabs>
          <w:tab w:val="left" w:pos="1223"/>
          <w:tab w:val="left" w:pos="10632"/>
        </w:tabs>
        <w:spacing w:after="308" w:line="322" w:lineRule="exact"/>
        <w:ind w:righ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C6016" w:rsidRPr="006C6016">
        <w:rPr>
          <w:rFonts w:ascii="Times New Roman" w:hAnsi="Times New Roman" w:cs="Times New Roman"/>
          <w:sz w:val="28"/>
          <w:szCs w:val="28"/>
        </w:rPr>
        <w:t xml:space="preserve">підпису суміжного сусіда </w:t>
      </w:r>
      <w:proofErr w:type="spellStart"/>
      <w:r w:rsidR="006C6016" w:rsidRPr="006C6016">
        <w:rPr>
          <w:rFonts w:ascii="Times New Roman" w:hAnsi="Times New Roman" w:cs="Times New Roman"/>
          <w:sz w:val="28"/>
          <w:szCs w:val="28"/>
        </w:rPr>
        <w:t>Карпінця</w:t>
      </w:r>
      <w:proofErr w:type="spellEnd"/>
      <w:r w:rsidR="006C6016" w:rsidRPr="006C6016">
        <w:rPr>
          <w:rFonts w:ascii="Times New Roman" w:hAnsi="Times New Roman" w:cs="Times New Roman"/>
          <w:sz w:val="28"/>
          <w:szCs w:val="28"/>
        </w:rPr>
        <w:t xml:space="preserve"> О.О.</w:t>
      </w:r>
    </w:p>
    <w:p w:rsidR="00191DCB" w:rsidRDefault="00E25BE6" w:rsidP="000A4998">
      <w:pPr>
        <w:widowControl w:val="0"/>
        <w:tabs>
          <w:tab w:val="left" w:pos="284"/>
          <w:tab w:val="left" w:pos="1232"/>
        </w:tabs>
        <w:spacing w:after="478" w:line="312" w:lineRule="exact"/>
        <w:ind w:righ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4998">
        <w:rPr>
          <w:rFonts w:ascii="Times New Roman" w:hAnsi="Times New Roman" w:cs="Times New Roman"/>
          <w:sz w:val="28"/>
          <w:szCs w:val="28"/>
        </w:rPr>
        <w:t xml:space="preserve"> </w:t>
      </w:r>
      <w:r w:rsidR="00191DCB">
        <w:rPr>
          <w:rFonts w:ascii="Times New Roman" w:hAnsi="Times New Roman" w:cs="Times New Roman"/>
          <w:sz w:val="28"/>
          <w:szCs w:val="28"/>
        </w:rPr>
        <w:t xml:space="preserve"> </w:t>
      </w:r>
      <w:r w:rsidR="009D63C2">
        <w:rPr>
          <w:rFonts w:ascii="Times New Roman" w:hAnsi="Times New Roman" w:cs="Times New Roman"/>
          <w:sz w:val="28"/>
          <w:szCs w:val="28"/>
        </w:rPr>
        <w:t>3.</w:t>
      </w:r>
      <w:r w:rsidR="006C6016" w:rsidRPr="006C6016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</w:t>
      </w:r>
      <w:r w:rsidR="00191DC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A55EA" w:rsidRDefault="00E25BE6" w:rsidP="009D63C2">
      <w:pPr>
        <w:widowControl w:val="0"/>
        <w:tabs>
          <w:tab w:val="left" w:pos="1232"/>
        </w:tabs>
        <w:spacing w:after="478" w:line="312" w:lineRule="exact"/>
        <w:ind w:righ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30F72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191DCB">
        <w:rPr>
          <w:rFonts w:ascii="Times New Roman" w:hAnsi="Times New Roman" w:cs="Times New Roman"/>
          <w:sz w:val="28"/>
          <w:szCs w:val="28"/>
        </w:rPr>
        <w:t xml:space="preserve"> </w:t>
      </w:r>
      <w:r w:rsidR="006C6016" w:rsidRPr="006C6016">
        <w:rPr>
          <w:rFonts w:ascii="Times New Roman" w:hAnsi="Times New Roman" w:cs="Times New Roman"/>
          <w:sz w:val="28"/>
          <w:szCs w:val="28"/>
        </w:rPr>
        <w:t xml:space="preserve">питань земельних відносин та будівництва ( голова комісії </w:t>
      </w:r>
      <w:proofErr w:type="spellStart"/>
      <w:r w:rsidR="006C6016" w:rsidRPr="006C6016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6C6016" w:rsidRPr="006C6016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A55EA" w:rsidRDefault="008A55EA" w:rsidP="009D63C2">
      <w:pPr>
        <w:widowControl w:val="0"/>
        <w:tabs>
          <w:tab w:val="left" w:pos="1232"/>
        </w:tabs>
        <w:spacing w:after="478" w:line="312" w:lineRule="exact"/>
        <w:ind w:right="380"/>
        <w:jc w:val="both"/>
        <w:rPr>
          <w:rFonts w:ascii="Times New Roman" w:hAnsi="Times New Roman" w:cs="Times New Roman"/>
          <w:sz w:val="28"/>
          <w:szCs w:val="28"/>
        </w:rPr>
      </w:pPr>
    </w:p>
    <w:p w:rsidR="006C6016" w:rsidRPr="006C6016" w:rsidRDefault="008A55EA" w:rsidP="009D63C2">
      <w:pPr>
        <w:widowControl w:val="0"/>
        <w:tabs>
          <w:tab w:val="left" w:pos="1232"/>
        </w:tabs>
        <w:spacing w:after="478" w:line="312" w:lineRule="exact"/>
        <w:ind w:right="3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Сільський голова </w:t>
      </w:r>
      <w:r w:rsidR="000A499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EC3681" w:rsidRPr="006C6016" w:rsidRDefault="00EC3681">
      <w:pPr>
        <w:rPr>
          <w:rFonts w:ascii="Times New Roman" w:hAnsi="Times New Roman" w:cs="Times New Roman"/>
          <w:sz w:val="28"/>
          <w:szCs w:val="28"/>
        </w:rPr>
      </w:pPr>
    </w:p>
    <w:sectPr w:rsidR="00EC3681" w:rsidRPr="006C6016" w:rsidSect="00BA6927">
      <w:pgSz w:w="11906" w:h="16838"/>
      <w:pgMar w:top="850" w:right="0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D14E5F"/>
    <w:multiLevelType w:val="multilevel"/>
    <w:tmpl w:val="CDD2B1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469"/>
    <w:rsid w:val="000018B2"/>
    <w:rsid w:val="00090F34"/>
    <w:rsid w:val="000A4998"/>
    <w:rsid w:val="00191DCB"/>
    <w:rsid w:val="00332469"/>
    <w:rsid w:val="00532792"/>
    <w:rsid w:val="00692D3D"/>
    <w:rsid w:val="006C6016"/>
    <w:rsid w:val="0078291F"/>
    <w:rsid w:val="00790C74"/>
    <w:rsid w:val="008A55EA"/>
    <w:rsid w:val="009D63C2"/>
    <w:rsid w:val="00A30F72"/>
    <w:rsid w:val="00BA6927"/>
    <w:rsid w:val="00BE5727"/>
    <w:rsid w:val="00E25BE6"/>
    <w:rsid w:val="00EB0E44"/>
    <w:rsid w:val="00EC3681"/>
    <w:rsid w:val="00F271A8"/>
    <w:rsid w:val="00F3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18C21"/>
  <w15:chartTrackingRefBased/>
  <w15:docId w15:val="{6A819950-7D02-479E-A18A-F3FA3C7FF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rsid w:val="006C6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0">
    <w:name w:val="Основной текст (5)"/>
    <w:basedOn w:val="5"/>
    <w:rsid w:val="006C6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53pt">
    <w:name w:val="Основной текст (5) + Интервал 3 pt"/>
    <w:basedOn w:val="5"/>
    <w:rsid w:val="006C6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2023-06-29T10:23:00Z</dcterms:created>
  <dcterms:modified xsi:type="dcterms:W3CDTF">2023-06-30T09:58:00Z</dcterms:modified>
</cp:coreProperties>
</file>