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165" w:rsidRDefault="00D31165" w:rsidP="00D31165">
      <w:pPr>
        <w:pStyle w:val="21"/>
        <w:shd w:val="clear" w:color="auto" w:fill="auto"/>
        <w:spacing w:line="349" w:lineRule="exact"/>
        <w:ind w:right="6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530F32">
        <w:rPr>
          <w:rStyle w:val="2Exact"/>
        </w:rPr>
        <w:t>АСТІ</w:t>
      </w:r>
      <w:r w:rsidR="00530F32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D31165" w:rsidRDefault="00D31165" w:rsidP="00D31165">
      <w:pPr>
        <w:pStyle w:val="21"/>
        <w:shd w:val="clear" w:color="auto" w:fill="auto"/>
        <w:spacing w:after="31" w:line="280" w:lineRule="exact"/>
        <w:ind w:right="60"/>
        <w:jc w:val="center"/>
      </w:pPr>
      <w:r>
        <w:rPr>
          <w:rStyle w:val="23ptExact"/>
        </w:rPr>
        <w:t>РІШЕННЯ</w:t>
      </w:r>
      <w:r>
        <w:rPr>
          <w:rStyle w:val="2Exact"/>
        </w:rPr>
        <w:t xml:space="preserve"> № 4835</w:t>
      </w:r>
    </w:p>
    <w:p w:rsidR="00C12940" w:rsidRDefault="00D31165" w:rsidP="00D31165">
      <w:pPr>
        <w:pStyle w:val="21"/>
        <w:shd w:val="clear" w:color="auto" w:fill="auto"/>
        <w:spacing w:line="280" w:lineRule="exact"/>
        <w:jc w:val="left"/>
        <w:rPr>
          <w:rStyle w:val="2Exact"/>
        </w:rPr>
      </w:pPr>
      <w:r>
        <w:rPr>
          <w:rStyle w:val="2Exact"/>
        </w:rPr>
        <w:t>2 листопада 2020 року</w:t>
      </w:r>
      <w:r w:rsidR="00C12940">
        <w:rPr>
          <w:rStyle w:val="2Exact"/>
        </w:rPr>
        <w:t xml:space="preserve">                                                               с. Рясне-Руське</w:t>
      </w:r>
    </w:p>
    <w:p w:rsidR="00C12940" w:rsidRDefault="00C12940" w:rsidP="00D31165">
      <w:pPr>
        <w:pStyle w:val="21"/>
        <w:shd w:val="clear" w:color="auto" w:fill="auto"/>
        <w:spacing w:line="280" w:lineRule="exact"/>
        <w:jc w:val="left"/>
        <w:rPr>
          <w:rStyle w:val="2Exact"/>
        </w:rPr>
      </w:pPr>
      <w:r>
        <w:rPr>
          <w:rStyle w:val="2Exact"/>
        </w:rPr>
        <w:t xml:space="preserve">    </w:t>
      </w:r>
    </w:p>
    <w:p w:rsidR="00C12940" w:rsidRDefault="00C12940" w:rsidP="00C12940">
      <w:pPr>
        <w:pStyle w:val="21"/>
        <w:shd w:val="clear" w:color="auto" w:fill="auto"/>
        <w:spacing w:line="280" w:lineRule="exact"/>
        <w:jc w:val="left"/>
      </w:pPr>
      <w:r>
        <w:t xml:space="preserve">Про передачу у власність </w:t>
      </w:r>
    </w:p>
    <w:p w:rsidR="00C12940" w:rsidRDefault="00C12940" w:rsidP="00C12940">
      <w:pPr>
        <w:pStyle w:val="21"/>
        <w:shd w:val="clear" w:color="auto" w:fill="auto"/>
        <w:spacing w:line="280" w:lineRule="exact"/>
        <w:jc w:val="left"/>
      </w:pPr>
      <w:r>
        <w:t>ОК  «</w:t>
      </w:r>
      <w:proofErr w:type="spellStart"/>
      <w:r>
        <w:t>Гаражно</w:t>
      </w:r>
      <w:proofErr w:type="spellEnd"/>
      <w:r>
        <w:t>-будівельний</w:t>
      </w:r>
    </w:p>
    <w:p w:rsidR="00C12940" w:rsidRDefault="00C12940" w:rsidP="00C12940">
      <w:pPr>
        <w:pStyle w:val="21"/>
        <w:shd w:val="clear" w:color="auto" w:fill="auto"/>
        <w:spacing w:line="280" w:lineRule="exact"/>
        <w:jc w:val="left"/>
      </w:pPr>
      <w:r>
        <w:t>кооператив «</w:t>
      </w:r>
      <w:proofErr w:type="spellStart"/>
      <w:r>
        <w:t>Автосвіт</w:t>
      </w:r>
      <w:proofErr w:type="spellEnd"/>
      <w:r>
        <w:t>»</w:t>
      </w:r>
    </w:p>
    <w:p w:rsidR="00C12940" w:rsidRDefault="00C12940" w:rsidP="00C12940">
      <w:pPr>
        <w:pStyle w:val="21"/>
        <w:shd w:val="clear" w:color="auto" w:fill="auto"/>
        <w:spacing w:line="280" w:lineRule="exact"/>
        <w:ind w:right="141"/>
        <w:jc w:val="left"/>
        <w:rPr>
          <w:rStyle w:val="2Exact"/>
        </w:rPr>
      </w:pPr>
      <w:r>
        <w:t>земельної ділянки</w:t>
      </w:r>
    </w:p>
    <w:p w:rsidR="00C12940" w:rsidRDefault="00C12940" w:rsidP="00D31165">
      <w:pPr>
        <w:pStyle w:val="21"/>
        <w:shd w:val="clear" w:color="auto" w:fill="auto"/>
        <w:spacing w:line="280" w:lineRule="exact"/>
        <w:jc w:val="left"/>
        <w:rPr>
          <w:rStyle w:val="2Exact"/>
        </w:rPr>
      </w:pPr>
    </w:p>
    <w:p w:rsidR="00C12940" w:rsidRDefault="00C12940" w:rsidP="00D31165">
      <w:pPr>
        <w:pStyle w:val="21"/>
        <w:shd w:val="clear" w:color="auto" w:fill="auto"/>
        <w:spacing w:line="280" w:lineRule="exact"/>
        <w:jc w:val="left"/>
        <w:rPr>
          <w:rStyle w:val="2Exact"/>
        </w:rPr>
      </w:pPr>
    </w:p>
    <w:p w:rsidR="00C12940" w:rsidRDefault="00C12940" w:rsidP="00C12940">
      <w:pPr>
        <w:pStyle w:val="21"/>
        <w:shd w:val="clear" w:color="auto" w:fill="auto"/>
        <w:spacing w:line="276" w:lineRule="auto"/>
        <w:ind w:right="141"/>
        <w:jc w:val="left"/>
      </w:pPr>
      <w:r>
        <w:t xml:space="preserve">       Розглянувши звернення ОК «</w:t>
      </w:r>
      <w:proofErr w:type="spellStart"/>
      <w:r>
        <w:t>Гаражно</w:t>
      </w:r>
      <w:proofErr w:type="spellEnd"/>
      <w:r>
        <w:t>-буд</w:t>
      </w:r>
      <w:r w:rsidR="00994B4A">
        <w:t xml:space="preserve">івельний </w:t>
      </w:r>
      <w:proofErr w:type="spellStart"/>
      <w:r w:rsidR="00994B4A">
        <w:t>кооператив»Автосвіт</w:t>
      </w:r>
      <w:proofErr w:type="spellEnd"/>
      <w:r w:rsidR="00994B4A">
        <w:t>»,</w:t>
      </w:r>
      <w:r>
        <w:t xml:space="preserve">                     </w:t>
      </w:r>
    </w:p>
    <w:p w:rsidR="00D31165" w:rsidRPr="00530F32" w:rsidRDefault="00D31165" w:rsidP="00C12940">
      <w:pPr>
        <w:spacing w:line="313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30F32">
        <w:rPr>
          <w:rFonts w:ascii="Times New Roman" w:hAnsi="Times New Roman" w:cs="Times New Roman"/>
          <w:sz w:val="28"/>
          <w:szCs w:val="28"/>
        </w:rPr>
        <w:t xml:space="preserve">керуючись ст. 144 Конституції України, </w:t>
      </w:r>
      <w:proofErr w:type="spellStart"/>
      <w:r w:rsidRPr="00530F32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530F32">
        <w:rPr>
          <w:rFonts w:ascii="Times New Roman" w:hAnsi="Times New Roman" w:cs="Times New Roman"/>
          <w:sz w:val="28"/>
          <w:szCs w:val="28"/>
        </w:rPr>
        <w:t>.</w:t>
      </w:r>
      <w:r w:rsidR="00601E65">
        <w:rPr>
          <w:rFonts w:ascii="Times New Roman" w:hAnsi="Times New Roman" w:cs="Times New Roman"/>
          <w:sz w:val="28"/>
          <w:szCs w:val="28"/>
        </w:rPr>
        <w:t xml:space="preserve"> 34 п. 1 ст. 26 Закону України «</w:t>
      </w:r>
      <w:r w:rsidRPr="00530F32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601E65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="00601E65">
        <w:rPr>
          <w:rFonts w:ascii="Times New Roman" w:hAnsi="Times New Roman" w:cs="Times New Roman"/>
          <w:sz w:val="28"/>
          <w:szCs w:val="28"/>
        </w:rPr>
        <w:t>, ст. 16 Закону України «</w:t>
      </w:r>
      <w:r w:rsidRPr="00530F32">
        <w:rPr>
          <w:rFonts w:ascii="Times New Roman" w:hAnsi="Times New Roman" w:cs="Times New Roman"/>
          <w:sz w:val="28"/>
          <w:szCs w:val="28"/>
        </w:rPr>
        <w:t>Про Державний земельний кадастр</w:t>
      </w:r>
      <w:r w:rsidR="00601E65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530F32">
        <w:rPr>
          <w:rFonts w:ascii="Times New Roman" w:hAnsi="Times New Roman" w:cs="Times New Roman"/>
          <w:sz w:val="28"/>
          <w:szCs w:val="28"/>
        </w:rPr>
        <w:t>,</w:t>
      </w:r>
      <w:r w:rsidR="00601E65">
        <w:rPr>
          <w:rFonts w:ascii="Times New Roman" w:hAnsi="Times New Roman" w:cs="Times New Roman"/>
          <w:sz w:val="28"/>
          <w:szCs w:val="28"/>
        </w:rPr>
        <w:t xml:space="preserve"> ст. ст. 19, 25 Закону України «</w:t>
      </w:r>
      <w:r w:rsidRPr="00530F32">
        <w:rPr>
          <w:rFonts w:ascii="Times New Roman" w:hAnsi="Times New Roman" w:cs="Times New Roman"/>
          <w:sz w:val="28"/>
          <w:szCs w:val="28"/>
        </w:rPr>
        <w:t>Про землеустрій</w:t>
      </w:r>
      <w:r w:rsidR="00D34B29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530F32">
        <w:rPr>
          <w:rFonts w:ascii="Times New Roman" w:hAnsi="Times New Roman" w:cs="Times New Roman"/>
          <w:sz w:val="28"/>
          <w:szCs w:val="28"/>
        </w:rPr>
        <w:t>, ст. ст. 41,12, 92, 122, 123 Земельного кодексу України, - Рясне - Руська сільська рада ,-</w:t>
      </w:r>
    </w:p>
    <w:p w:rsidR="00D31165" w:rsidRDefault="00D31165" w:rsidP="00C12940">
      <w:pPr>
        <w:pStyle w:val="21"/>
        <w:shd w:val="clear" w:color="auto" w:fill="auto"/>
        <w:spacing w:line="367" w:lineRule="exact"/>
        <w:ind w:left="480"/>
      </w:pPr>
      <w:r>
        <w:rPr>
          <w:rStyle w:val="23ptExact"/>
        </w:rPr>
        <w:t>ВИРІШИЛА</w:t>
      </w:r>
      <w:r>
        <w:rPr>
          <w:rStyle w:val="2Exact"/>
        </w:rPr>
        <w:t xml:space="preserve"> :</w:t>
      </w:r>
    </w:p>
    <w:p w:rsidR="00D31165" w:rsidRDefault="00D31165" w:rsidP="00C12940">
      <w:pPr>
        <w:pStyle w:val="21"/>
        <w:shd w:val="clear" w:color="auto" w:fill="auto"/>
        <w:spacing w:line="367" w:lineRule="exact"/>
        <w:ind w:left="480" w:firstLine="87"/>
      </w:pPr>
      <w:r>
        <w:rPr>
          <w:rStyle w:val="2Exact"/>
        </w:rPr>
        <w:t>1 .Передати 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(43872282) земельну ділянку площею 3,2914 га (кадастровий номер 4610136300:06:012:0010),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D31165" w:rsidRDefault="00D31165" w:rsidP="00C12940">
      <w:pPr>
        <w:pStyle w:val="21"/>
        <w:shd w:val="clear" w:color="auto" w:fill="auto"/>
        <w:spacing w:line="367" w:lineRule="exact"/>
        <w:ind w:left="480"/>
        <w:jc w:val="left"/>
      </w:pPr>
      <w:r>
        <w:rPr>
          <w:rStyle w:val="2Exact"/>
        </w:rPr>
        <w:t>2.Обслуговуючому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забезпечити:</w:t>
      </w:r>
    </w:p>
    <w:p w:rsidR="00530F32" w:rsidRDefault="00530F32" w:rsidP="00C12940">
      <w:pPr>
        <w:pStyle w:val="21"/>
        <w:shd w:val="clear" w:color="auto" w:fill="auto"/>
        <w:spacing w:line="280" w:lineRule="exact"/>
        <w:ind w:left="567"/>
        <w:rPr>
          <w:rStyle w:val="2Exact"/>
          <w:vertAlign w:val="superscript"/>
        </w:rPr>
      </w:pPr>
      <w:r>
        <w:rPr>
          <w:rStyle w:val="2Exact"/>
        </w:rPr>
        <w:t xml:space="preserve">2.1. </w:t>
      </w:r>
      <w:r w:rsidR="00D31165">
        <w:rPr>
          <w:rStyle w:val="2Exact"/>
        </w:rPr>
        <w:t>Виготовлення правовстановлюючих документів на земельну ділянку та зареєструвати ї</w:t>
      </w:r>
      <w:r w:rsidR="00D34B29">
        <w:rPr>
          <w:rStyle w:val="2Exact"/>
        </w:rPr>
        <w:t>х відповідно до Закону України «</w:t>
      </w:r>
      <w:r w:rsidR="00D31165">
        <w:rPr>
          <w:rStyle w:val="2Exact"/>
        </w:rPr>
        <w:t>Про державну реєстрацію речових прав на нерухоме майно та їх обтяжень</w:t>
      </w:r>
      <w:r w:rsidR="00D34B29">
        <w:rPr>
          <w:rStyle w:val="2Exact"/>
        </w:rPr>
        <w:t>».</w:t>
      </w:r>
    </w:p>
    <w:p w:rsidR="00530F32" w:rsidRDefault="00530F32" w:rsidP="00C12940">
      <w:pPr>
        <w:pStyle w:val="21"/>
        <w:shd w:val="clear" w:color="auto" w:fill="auto"/>
        <w:spacing w:before="240" w:line="280" w:lineRule="exact"/>
        <w:ind w:left="567"/>
        <w:rPr>
          <w:rStyle w:val="2Exact"/>
        </w:rPr>
      </w:pPr>
      <w:r>
        <w:rPr>
          <w:rStyle w:val="2Exact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</w:t>
      </w:r>
      <w:r w:rsidR="00AA5D3E">
        <w:rPr>
          <w:rStyle w:val="2Exact"/>
        </w:rPr>
        <w:t xml:space="preserve"> перешкод при будівництві </w:t>
      </w:r>
      <w:r w:rsidR="00436483">
        <w:rPr>
          <w:rStyle w:val="2Exact"/>
        </w:rPr>
        <w:t>нових інженерних мереж.</w:t>
      </w:r>
    </w:p>
    <w:p w:rsidR="00262CDB" w:rsidRDefault="00436483" w:rsidP="00C12940">
      <w:pPr>
        <w:pStyle w:val="21"/>
        <w:shd w:val="clear" w:color="auto" w:fill="auto"/>
        <w:spacing w:before="240" w:line="280" w:lineRule="exact"/>
        <w:ind w:left="567" w:right="217"/>
        <w:rPr>
          <w:rStyle w:val="2Exact"/>
        </w:rPr>
      </w:pPr>
      <w:r>
        <w:rPr>
          <w:rStyle w:val="2Exact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  <w:r>
        <w:rPr>
          <w:rStyle w:val="2Exact"/>
        </w:rPr>
        <w:t xml:space="preserve"> В.І.)</w:t>
      </w:r>
    </w:p>
    <w:p w:rsidR="00262CDB" w:rsidRDefault="00262CDB" w:rsidP="00C12940">
      <w:pPr>
        <w:pStyle w:val="21"/>
        <w:shd w:val="clear" w:color="auto" w:fill="auto"/>
        <w:spacing w:before="240" w:line="280" w:lineRule="exact"/>
        <w:ind w:left="567" w:right="217"/>
        <w:rPr>
          <w:rStyle w:val="2Exact"/>
        </w:rPr>
      </w:pPr>
      <w:r>
        <w:rPr>
          <w:rStyle w:val="2Exact"/>
        </w:rPr>
        <w:t xml:space="preserve">Сільський голова     </w:t>
      </w:r>
      <w:r w:rsidR="00EE038E">
        <w:rPr>
          <w:rStyle w:val="2Exact"/>
        </w:rPr>
        <w:t xml:space="preserve">                               </w:t>
      </w:r>
      <w:r w:rsidR="00994B4A">
        <w:rPr>
          <w:rStyle w:val="2Exact"/>
        </w:rPr>
        <w:t xml:space="preserve">            </w:t>
      </w:r>
      <w:bookmarkStart w:id="0" w:name="_GoBack"/>
      <w:bookmarkEnd w:id="0"/>
      <w:r>
        <w:rPr>
          <w:rStyle w:val="2Exact"/>
        </w:rPr>
        <w:t xml:space="preserve">        Емілія </w:t>
      </w:r>
      <w:proofErr w:type="spellStart"/>
      <w:r>
        <w:rPr>
          <w:rStyle w:val="2Exact"/>
        </w:rPr>
        <w:t>Смокоровська</w:t>
      </w:r>
      <w:proofErr w:type="spellEnd"/>
    </w:p>
    <w:p w:rsidR="00AA5D3E" w:rsidRDefault="00AA5D3E" w:rsidP="00C12940">
      <w:pPr>
        <w:pStyle w:val="21"/>
        <w:shd w:val="clear" w:color="auto" w:fill="auto"/>
        <w:spacing w:before="240" w:line="280" w:lineRule="exact"/>
        <w:ind w:left="567"/>
      </w:pPr>
    </w:p>
    <w:p w:rsidR="00530F32" w:rsidRDefault="00530F32" w:rsidP="00530F32">
      <w:pPr>
        <w:pStyle w:val="21"/>
        <w:shd w:val="clear" w:color="auto" w:fill="auto"/>
        <w:spacing w:line="280" w:lineRule="exact"/>
        <w:ind w:right="141"/>
        <w:jc w:val="left"/>
      </w:pPr>
    </w:p>
    <w:p w:rsidR="00530F32" w:rsidRDefault="00530F32" w:rsidP="00530F32">
      <w:pPr>
        <w:pStyle w:val="21"/>
        <w:shd w:val="clear" w:color="auto" w:fill="auto"/>
        <w:spacing w:line="280" w:lineRule="exact"/>
        <w:ind w:right="141"/>
        <w:jc w:val="left"/>
      </w:pPr>
    </w:p>
    <w:p w:rsidR="00530F32" w:rsidRDefault="00530F32" w:rsidP="00530F32">
      <w:pPr>
        <w:pStyle w:val="21"/>
        <w:shd w:val="clear" w:color="auto" w:fill="auto"/>
        <w:spacing w:line="280" w:lineRule="exact"/>
        <w:ind w:right="141"/>
        <w:jc w:val="left"/>
      </w:pPr>
    </w:p>
    <w:p w:rsidR="00530F32" w:rsidRDefault="00530F32" w:rsidP="00530F32">
      <w:pPr>
        <w:pStyle w:val="21"/>
        <w:shd w:val="clear" w:color="auto" w:fill="auto"/>
        <w:spacing w:line="280" w:lineRule="exact"/>
        <w:ind w:right="141"/>
        <w:jc w:val="left"/>
      </w:pPr>
    </w:p>
    <w:p w:rsidR="00530F32" w:rsidRDefault="00530F32" w:rsidP="00530F32">
      <w:pPr>
        <w:pStyle w:val="21"/>
        <w:shd w:val="clear" w:color="auto" w:fill="auto"/>
        <w:spacing w:line="280" w:lineRule="exact"/>
        <w:ind w:right="141"/>
        <w:jc w:val="left"/>
      </w:pPr>
    </w:p>
    <w:sectPr w:rsidR="00530F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950BE5"/>
    <w:multiLevelType w:val="multilevel"/>
    <w:tmpl w:val="E62CC6E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840"/>
    <w:rsid w:val="00262CDB"/>
    <w:rsid w:val="00436483"/>
    <w:rsid w:val="00530F32"/>
    <w:rsid w:val="00601E65"/>
    <w:rsid w:val="0077542B"/>
    <w:rsid w:val="007B1840"/>
    <w:rsid w:val="00994B4A"/>
    <w:rsid w:val="00AA5D3E"/>
    <w:rsid w:val="00B04F2F"/>
    <w:rsid w:val="00C12940"/>
    <w:rsid w:val="00D31165"/>
    <w:rsid w:val="00D34B29"/>
    <w:rsid w:val="00D85E2B"/>
    <w:rsid w:val="00EE038E"/>
    <w:rsid w:val="00F8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0E6B"/>
  <w15:chartTrackingRefBased/>
  <w15:docId w15:val="{B3D1B9A5-D1C6-464C-A1EC-5855A8E5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31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D311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D3116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1165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Сноска (4)_"/>
    <w:basedOn w:val="a0"/>
    <w:link w:val="40"/>
    <w:rsid w:val="00D31165"/>
    <w:rPr>
      <w:rFonts w:ascii="Candara" w:eastAsia="Candara" w:hAnsi="Candara" w:cs="Candara"/>
      <w:sz w:val="12"/>
      <w:szCs w:val="12"/>
      <w:shd w:val="clear" w:color="auto" w:fill="FFFFFF"/>
    </w:rPr>
  </w:style>
  <w:style w:type="paragraph" w:customStyle="1" w:styleId="40">
    <w:name w:val="Сноска (4)"/>
    <w:basedOn w:val="a"/>
    <w:link w:val="4"/>
    <w:rsid w:val="00D31165"/>
    <w:pPr>
      <w:widowControl w:val="0"/>
      <w:shd w:val="clear" w:color="auto" w:fill="FFFFFF"/>
      <w:spacing w:after="0" w:line="0" w:lineRule="atLeast"/>
    </w:pPr>
    <w:rPr>
      <w:rFonts w:ascii="Candara" w:eastAsia="Candara" w:hAnsi="Candara" w:cs="Candara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1394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19</cp:revision>
  <dcterms:created xsi:type="dcterms:W3CDTF">2023-07-04T10:06:00Z</dcterms:created>
  <dcterms:modified xsi:type="dcterms:W3CDTF">2023-07-04T13:08:00Z</dcterms:modified>
</cp:coreProperties>
</file>