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203" w:rsidRDefault="00004203" w:rsidP="00004203">
      <w:pPr>
        <w:pStyle w:val="21"/>
        <w:shd w:val="clear" w:color="auto" w:fill="auto"/>
        <w:spacing w:line="346" w:lineRule="exact"/>
        <w:ind w:left="30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63713E">
        <w:t>АСТІ</w:t>
      </w:r>
      <w:r w:rsidR="0063713E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</w:t>
      </w:r>
      <w:r w:rsidR="0063713E">
        <w:t xml:space="preserve"> </w:t>
      </w:r>
      <w:r>
        <w:t xml:space="preserve"> № 4842</w:t>
      </w:r>
    </w:p>
    <w:p w:rsidR="00004203" w:rsidRDefault="00004203" w:rsidP="00004203">
      <w:pPr>
        <w:pStyle w:val="21"/>
        <w:shd w:val="clear" w:color="auto" w:fill="auto"/>
        <w:tabs>
          <w:tab w:val="left" w:pos="6790"/>
        </w:tabs>
        <w:spacing w:line="367" w:lineRule="exact"/>
      </w:pPr>
      <w:r>
        <w:t>від 12 листопада 2020 року</w:t>
      </w:r>
      <w:r>
        <w:tab/>
        <w:t>с. Рясне - Руське</w:t>
      </w:r>
    </w:p>
    <w:p w:rsidR="00004203" w:rsidRDefault="00004203" w:rsidP="00004203">
      <w:pPr>
        <w:pStyle w:val="21"/>
        <w:shd w:val="clear" w:color="auto" w:fill="auto"/>
        <w:spacing w:line="367" w:lineRule="exact"/>
      </w:pPr>
      <w:r>
        <w:t>Про передачу у власність</w:t>
      </w:r>
    </w:p>
    <w:p w:rsidR="00004203" w:rsidRDefault="00004203" w:rsidP="00004203">
      <w:pPr>
        <w:pStyle w:val="21"/>
        <w:shd w:val="clear" w:color="auto" w:fill="auto"/>
        <w:spacing w:line="367" w:lineRule="exact"/>
      </w:pPr>
      <w:r>
        <w:t>ОК «</w:t>
      </w:r>
      <w:proofErr w:type="spellStart"/>
      <w:r>
        <w:t>Гаражно</w:t>
      </w:r>
      <w:proofErr w:type="spellEnd"/>
      <w:r>
        <w:t>-будівельний</w:t>
      </w:r>
    </w:p>
    <w:p w:rsidR="00004203" w:rsidRDefault="00004203" w:rsidP="00004203">
      <w:pPr>
        <w:pStyle w:val="21"/>
        <w:shd w:val="clear" w:color="auto" w:fill="auto"/>
        <w:spacing w:line="280" w:lineRule="exact"/>
      </w:pPr>
      <w:r>
        <w:t>кооператив «Львів - автокар»</w:t>
      </w:r>
    </w:p>
    <w:p w:rsidR="00004203" w:rsidRDefault="00004203" w:rsidP="00004203">
      <w:pPr>
        <w:pStyle w:val="21"/>
        <w:shd w:val="clear" w:color="auto" w:fill="auto"/>
        <w:spacing w:after="677" w:line="280" w:lineRule="exact"/>
      </w:pPr>
      <w:r>
        <w:t>земельної ділянки</w:t>
      </w:r>
    </w:p>
    <w:p w:rsidR="00004203" w:rsidRDefault="00004203" w:rsidP="00004203">
      <w:pPr>
        <w:pStyle w:val="21"/>
        <w:shd w:val="clear" w:color="auto" w:fill="auto"/>
        <w:spacing w:after="370" w:line="367" w:lineRule="exact"/>
        <w:ind w:right="340" w:firstLine="1180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63713E">
        <w:t xml:space="preserve"> 34 п. 1 ст. 26 Закону України «</w:t>
      </w:r>
      <w:r>
        <w:t>Про місцеве самоврядування в Україні</w:t>
      </w:r>
      <w:r w:rsidR="0063713E">
        <w:rPr>
          <w:vertAlign w:val="superscript"/>
        </w:rPr>
        <w:t>»</w:t>
      </w:r>
      <w:r>
        <w:t xml:space="preserve">, ст. 16 Закону </w:t>
      </w:r>
      <w:r w:rsidR="0063713E">
        <w:t>України «</w:t>
      </w:r>
      <w:r>
        <w:t>Про Державний земельний кадастр</w:t>
      </w:r>
      <w:r w:rsidR="0063713E">
        <w:rPr>
          <w:vertAlign w:val="superscript"/>
        </w:rPr>
        <w:t>»</w:t>
      </w:r>
      <w:r>
        <w:t>,</w:t>
      </w:r>
      <w:r w:rsidR="0063713E">
        <w:t xml:space="preserve"> ст. ст. 19, 25 Закону України «</w:t>
      </w:r>
      <w:r>
        <w:t>Про землеустрій</w:t>
      </w:r>
      <w:r w:rsidR="0063713E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004203" w:rsidRDefault="00004203" w:rsidP="00004203">
      <w:pPr>
        <w:pStyle w:val="21"/>
        <w:shd w:val="clear" w:color="auto" w:fill="auto"/>
        <w:spacing w:after="321" w:line="280" w:lineRule="exact"/>
      </w:pPr>
      <w:r>
        <w:rPr>
          <w:rStyle w:val="23pt"/>
        </w:rPr>
        <w:t>ВИРІШИЛА</w:t>
      </w:r>
      <w:r>
        <w:t xml:space="preserve"> :</w:t>
      </w:r>
    </w:p>
    <w:p w:rsidR="00004203" w:rsidRDefault="00004203" w:rsidP="00004203">
      <w:pPr>
        <w:pStyle w:val="21"/>
        <w:shd w:val="clear" w:color="auto" w:fill="auto"/>
        <w:spacing w:after="303" w:line="367" w:lineRule="exact"/>
        <w:ind w:right="340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 (43740840) земельну ділянку площею 0,099 га (кадастровий номер 4610137500:11:016:0040),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004203" w:rsidRDefault="0063713E" w:rsidP="00004203">
      <w:pPr>
        <w:pStyle w:val="21"/>
        <w:shd w:val="clear" w:color="auto" w:fill="auto"/>
        <w:spacing w:line="364" w:lineRule="exact"/>
        <w:ind w:right="340"/>
        <w:jc w:val="left"/>
      </w:pPr>
      <w:r>
        <w:t>2.Обслуговуючому кооперативу «</w:t>
      </w:r>
      <w:proofErr w:type="spellStart"/>
      <w:r>
        <w:t>Г</w:t>
      </w:r>
      <w:r w:rsidR="00004203">
        <w:t>аражно</w:t>
      </w:r>
      <w:proofErr w:type="spellEnd"/>
      <w:r w:rsidR="00004203">
        <w:t xml:space="preserve"> - будівельний кооператив «Львів- автокар» забезпечити:</w:t>
      </w:r>
    </w:p>
    <w:p w:rsidR="00004203" w:rsidRDefault="00004203" w:rsidP="00004203">
      <w:pPr>
        <w:pStyle w:val="21"/>
        <w:numPr>
          <w:ilvl w:val="0"/>
          <w:numId w:val="1"/>
        </w:numPr>
        <w:shd w:val="clear" w:color="auto" w:fill="auto"/>
        <w:tabs>
          <w:tab w:val="left" w:pos="554"/>
        </w:tabs>
        <w:spacing w:line="367" w:lineRule="exact"/>
        <w:ind w:right="340"/>
        <w:jc w:val="left"/>
      </w:pPr>
      <w:r>
        <w:rPr>
          <w:noProof/>
          <w:lang w:eastAsia="uk-UA"/>
        </w:rPr>
        <w:drawing>
          <wp:anchor distT="0" distB="45720" distL="63500" distR="63500" simplePos="0" relativeHeight="251659264" behindDoc="1" locked="0" layoutInCell="1" allowOverlap="1" wp14:anchorId="14DD9280" wp14:editId="1349EB74">
            <wp:simplePos x="0" y="0"/>
            <wp:positionH relativeFrom="margin">
              <wp:posOffset>6357620</wp:posOffset>
            </wp:positionH>
            <wp:positionV relativeFrom="margin">
              <wp:posOffset>-137160</wp:posOffset>
            </wp:positionV>
            <wp:extent cx="402590" cy="10186670"/>
            <wp:effectExtent l="0" t="0" r="0" b="0"/>
            <wp:wrapSquare wrapText="left"/>
            <wp:docPr id="2955" name="Рисунок 2955" descr="E:\НА ДИСК\РІШЕННЯ Рясне-Руська\РОЗПІЗНАНІ\media\image12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5" descr="E:\НА ДИСК\РІШЕННЯ Рясне-Руська\РОЗПІЗНАНІ\media\image129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1018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136525" distL="63500" distR="63500" simplePos="0" relativeHeight="251660288" behindDoc="1" locked="0" layoutInCell="1" allowOverlap="1" wp14:anchorId="15DA8866" wp14:editId="7BAF80ED">
            <wp:simplePos x="0" y="0"/>
            <wp:positionH relativeFrom="margin">
              <wp:posOffset>6487795</wp:posOffset>
            </wp:positionH>
            <wp:positionV relativeFrom="margin">
              <wp:posOffset>10097135</wp:posOffset>
            </wp:positionV>
            <wp:extent cx="280670" cy="389890"/>
            <wp:effectExtent l="0" t="0" r="0" b="0"/>
            <wp:wrapTopAndBottom/>
            <wp:docPr id="2956" name="Рисунок 2956" descr="E:\НА ДИСК\РІШЕННЯ Рясне-Руська\РОЗПІЗНАНІ\media\image12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6" descr="E:\НА ДИСК\РІШЕННЯ Рясне-Руська\РОЗПІЗНАНІ\media\image129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Виготовлення правовстановлюючих документів на земельну ділянку та зареєструвати ї</w:t>
      </w:r>
      <w:r w:rsidR="0063713E">
        <w:t>х відповідно до Закону України «</w:t>
      </w:r>
      <w:r>
        <w:t>Про державну реєстрацію речових прав на нерухоме майно та їх обтяжень</w:t>
      </w:r>
      <w:r w:rsidR="0063713E">
        <w:rPr>
          <w:vertAlign w:val="superscript"/>
        </w:rPr>
        <w:t>»</w:t>
      </w:r>
      <w:r>
        <w:t>.</w:t>
      </w:r>
      <w:r>
        <w:br w:type="page"/>
      </w:r>
    </w:p>
    <w:p w:rsidR="00004203" w:rsidRDefault="00004203" w:rsidP="00004203">
      <w:pPr>
        <w:pStyle w:val="21"/>
        <w:numPr>
          <w:ilvl w:val="0"/>
          <w:numId w:val="1"/>
        </w:numPr>
        <w:shd w:val="clear" w:color="auto" w:fill="auto"/>
        <w:tabs>
          <w:tab w:val="left" w:pos="591"/>
        </w:tabs>
        <w:spacing w:line="367" w:lineRule="exact"/>
        <w:ind w:left="200" w:hanging="200"/>
        <w:jc w:val="left"/>
      </w:pPr>
      <w:r>
        <w:lastRenderedPageBreak/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004203" w:rsidRDefault="00004203" w:rsidP="0063713E">
      <w:pPr>
        <w:pStyle w:val="21"/>
        <w:shd w:val="clear" w:color="auto" w:fill="auto"/>
        <w:spacing w:line="280" w:lineRule="exact"/>
        <w:ind w:left="-142" w:firstLine="142"/>
        <w:jc w:val="left"/>
      </w:pPr>
    </w:p>
    <w:p w:rsidR="00004203" w:rsidRDefault="00004203" w:rsidP="0063713E">
      <w:pPr>
        <w:pStyle w:val="21"/>
        <w:numPr>
          <w:ilvl w:val="1"/>
          <w:numId w:val="1"/>
        </w:numPr>
        <w:shd w:val="clear" w:color="auto" w:fill="auto"/>
        <w:tabs>
          <w:tab w:val="left" w:pos="712"/>
        </w:tabs>
        <w:spacing w:after="427" w:line="364" w:lineRule="exact"/>
        <w:ind w:left="200" w:hanging="200"/>
        <w:jc w:val="left"/>
      </w:pPr>
      <w:r>
        <w:t>Зміну виду використання земельної ділян</w:t>
      </w:r>
      <w:r w:rsidR="0063713E">
        <w:t>ки з КВЦПЗ 16.00 землі запасу (з</w:t>
      </w:r>
      <w:r>
        <w:t>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63713E" w:rsidRDefault="0063713E" w:rsidP="0063713E">
      <w:pPr>
        <w:pStyle w:val="21"/>
        <w:shd w:val="clear" w:color="auto" w:fill="auto"/>
        <w:tabs>
          <w:tab w:val="left" w:pos="712"/>
        </w:tabs>
        <w:spacing w:after="427" w:line="364" w:lineRule="exact"/>
        <w:jc w:val="left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 </w:t>
      </w:r>
      <w:proofErr w:type="spellStart"/>
      <w:r>
        <w:t>Гануляк</w:t>
      </w:r>
      <w:proofErr w:type="spellEnd"/>
      <w:r>
        <w:t xml:space="preserve">  В. І.)</w:t>
      </w:r>
    </w:p>
    <w:p w:rsidR="0063713E" w:rsidRDefault="0063713E" w:rsidP="0063713E">
      <w:pPr>
        <w:pStyle w:val="21"/>
        <w:shd w:val="clear" w:color="auto" w:fill="auto"/>
        <w:tabs>
          <w:tab w:val="left" w:pos="712"/>
        </w:tabs>
        <w:spacing w:after="427" w:line="364" w:lineRule="exact"/>
        <w:jc w:val="left"/>
      </w:pPr>
      <w:r>
        <w:t>Сільський голова                                                               Емілія Смокоровська</w:t>
      </w:r>
      <w:bookmarkStart w:id="0" w:name="_GoBack"/>
      <w:bookmarkEnd w:id="0"/>
    </w:p>
    <w:p w:rsidR="0063713E" w:rsidRDefault="0063713E" w:rsidP="0063713E">
      <w:pPr>
        <w:pStyle w:val="21"/>
        <w:shd w:val="clear" w:color="auto" w:fill="auto"/>
        <w:tabs>
          <w:tab w:val="left" w:pos="712"/>
        </w:tabs>
        <w:spacing w:after="427" w:line="364" w:lineRule="exact"/>
        <w:jc w:val="left"/>
      </w:pPr>
    </w:p>
    <w:p w:rsidR="003A79C7" w:rsidRDefault="003A79C7"/>
    <w:sectPr w:rsidR="003A79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71D31"/>
    <w:multiLevelType w:val="multilevel"/>
    <w:tmpl w:val="50D8F46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3F"/>
    <w:rsid w:val="00004203"/>
    <w:rsid w:val="003A79C7"/>
    <w:rsid w:val="0063713E"/>
    <w:rsid w:val="00EC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11D9B"/>
  <w15:chartTrackingRefBased/>
  <w15:docId w15:val="{3BB3B39E-15C1-4053-9805-1CAB4736D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0420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0420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04203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1603</Words>
  <Characters>915</Characters>
  <Application>Microsoft Office Word</Application>
  <DocSecurity>0</DocSecurity>
  <Lines>7</Lines>
  <Paragraphs>5</Paragraphs>
  <ScaleCrop>false</ScaleCrop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2023-07-05T14:22:00Z</dcterms:created>
  <dcterms:modified xsi:type="dcterms:W3CDTF">2023-07-06T14:40:00Z</dcterms:modified>
</cp:coreProperties>
</file>