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C55" w:rsidRDefault="00221C55" w:rsidP="00221C55">
      <w:pPr>
        <w:pStyle w:val="50"/>
        <w:shd w:val="clear" w:color="auto" w:fill="auto"/>
        <w:spacing w:after="273" w:line="322" w:lineRule="exact"/>
        <w:jc w:val="center"/>
        <w:rPr>
          <w:b w:val="0"/>
        </w:rPr>
      </w:pPr>
      <w:r w:rsidRPr="00173D66">
        <w:rPr>
          <w:b w:val="0"/>
        </w:rPr>
        <w:t>РЯСНЕ-РУСЬКА СІЛЬСЬКА РАДА</w:t>
      </w:r>
      <w:r w:rsidRPr="00173D66">
        <w:rPr>
          <w:b w:val="0"/>
        </w:rPr>
        <w:br/>
        <w:t>ЯВОРІВСЬКОГО РАЙОНУ ЛЬВІВСЬКОЇ ОБЛАСТІ</w:t>
      </w:r>
      <w:r w:rsidRPr="00173D66">
        <w:rPr>
          <w:b w:val="0"/>
        </w:rPr>
        <w:br/>
        <w:t>СІМДЕСЯТ ДРУГА СЕСІЯ СЬОМОГО СКЛИКАННЯ</w:t>
      </w:r>
      <w:r w:rsidRPr="00173D66">
        <w:rPr>
          <w:b w:val="0"/>
        </w:rPr>
        <w:br/>
      </w:r>
      <w:r w:rsidRPr="00173D66">
        <w:rPr>
          <w:rStyle w:val="53pt"/>
        </w:rPr>
        <w:t>РІШЕННЯ</w:t>
      </w:r>
      <w:r w:rsidRPr="00173D66">
        <w:rPr>
          <w:b w:val="0"/>
        </w:rPr>
        <w:t xml:space="preserve"> № 4199</w:t>
      </w:r>
    </w:p>
    <w:p w:rsidR="00173D66" w:rsidRDefault="00173D66" w:rsidP="00173D66">
      <w:pPr>
        <w:pStyle w:val="50"/>
        <w:shd w:val="clear" w:color="auto" w:fill="auto"/>
        <w:spacing w:after="273" w:line="322" w:lineRule="exact"/>
        <w:rPr>
          <w:b w:val="0"/>
        </w:rPr>
      </w:pPr>
    </w:p>
    <w:p w:rsidR="00173D66" w:rsidRDefault="00173D66" w:rsidP="00173D66">
      <w:pPr>
        <w:pStyle w:val="50"/>
        <w:shd w:val="clear" w:color="auto" w:fill="auto"/>
        <w:spacing w:after="273" w:line="322" w:lineRule="exact"/>
        <w:rPr>
          <w:b w:val="0"/>
        </w:rPr>
      </w:pPr>
      <w:r>
        <w:rPr>
          <w:b w:val="0"/>
        </w:rPr>
        <w:t>від 01 жовтня 2020 року                                          с. Рясне-Руське</w:t>
      </w:r>
    </w:p>
    <w:p w:rsidR="00B441F4" w:rsidRDefault="00B2029F" w:rsidP="00B441F4">
      <w:pPr>
        <w:pStyle w:val="50"/>
        <w:shd w:val="clear" w:color="auto" w:fill="auto"/>
        <w:spacing w:after="273" w:line="322" w:lineRule="exact"/>
        <w:rPr>
          <w:b w:val="0"/>
        </w:rPr>
      </w:pPr>
      <w:r>
        <w:rPr>
          <w:b w:val="0"/>
        </w:rPr>
        <w:t>Про затвердженн</w:t>
      </w:r>
      <w:r w:rsidR="00CC7418">
        <w:rPr>
          <w:b w:val="0"/>
        </w:rPr>
        <w:t>я</w:t>
      </w:r>
      <w:r>
        <w:rPr>
          <w:b w:val="0"/>
        </w:rPr>
        <w:t xml:space="preserve"> звіту про</w:t>
      </w:r>
      <w:bookmarkStart w:id="0" w:name="_GoBack"/>
      <w:bookmarkEnd w:id="0"/>
    </w:p>
    <w:p w:rsidR="00B2029F" w:rsidRDefault="00B2029F" w:rsidP="00B441F4">
      <w:pPr>
        <w:pStyle w:val="50"/>
        <w:shd w:val="clear" w:color="auto" w:fill="auto"/>
        <w:spacing w:after="273" w:line="322" w:lineRule="exact"/>
        <w:rPr>
          <w:b w:val="0"/>
        </w:rPr>
      </w:pPr>
      <w:r>
        <w:rPr>
          <w:b w:val="0"/>
        </w:rPr>
        <w:t>експертно-грошову оцінку</w:t>
      </w:r>
    </w:p>
    <w:p w:rsidR="00173D66" w:rsidRDefault="00B2029F" w:rsidP="00173D66">
      <w:pPr>
        <w:pStyle w:val="50"/>
        <w:shd w:val="clear" w:color="auto" w:fill="auto"/>
        <w:spacing w:after="273" w:line="322" w:lineRule="exact"/>
        <w:rPr>
          <w:b w:val="0"/>
        </w:rPr>
      </w:pPr>
      <w:r>
        <w:rPr>
          <w:b w:val="0"/>
        </w:rPr>
        <w:t xml:space="preserve">земельної </w:t>
      </w:r>
      <w:r w:rsidR="00173D66">
        <w:rPr>
          <w:b w:val="0"/>
        </w:rPr>
        <w:t>ділянки в с. Рясне-Руське</w:t>
      </w:r>
    </w:p>
    <w:p w:rsidR="00173D66" w:rsidRDefault="00173D66" w:rsidP="00173D66">
      <w:pPr>
        <w:pStyle w:val="50"/>
        <w:shd w:val="clear" w:color="auto" w:fill="auto"/>
        <w:spacing w:after="240" w:line="322" w:lineRule="exact"/>
        <w:rPr>
          <w:b w:val="0"/>
        </w:rPr>
      </w:pPr>
    </w:p>
    <w:p w:rsidR="00221C55" w:rsidRPr="00173D66" w:rsidRDefault="00173D66" w:rsidP="00173D66">
      <w:pPr>
        <w:pStyle w:val="50"/>
        <w:shd w:val="clear" w:color="auto" w:fill="auto"/>
        <w:spacing w:after="240" w:line="322" w:lineRule="exact"/>
        <w:ind w:right="141"/>
        <w:rPr>
          <w:b w:val="0"/>
        </w:rPr>
      </w:pPr>
      <w:r>
        <w:rPr>
          <w:b w:val="0"/>
        </w:rPr>
        <w:t xml:space="preserve">                      </w:t>
      </w:r>
      <w:r w:rsidR="00221C55" w:rsidRPr="00173D66">
        <w:rPr>
          <w:b w:val="0"/>
        </w:rPr>
        <w:t>Розглянувши звернення</w:t>
      </w:r>
      <w:r>
        <w:rPr>
          <w:b w:val="0"/>
        </w:rPr>
        <w:t xml:space="preserve">    </w:t>
      </w:r>
      <w:r w:rsidR="00221C55" w:rsidRPr="00173D66">
        <w:rPr>
          <w:b w:val="0"/>
        </w:rPr>
        <w:t xml:space="preserve"> та подані</w:t>
      </w:r>
      <w:r>
        <w:rPr>
          <w:b w:val="0"/>
        </w:rPr>
        <w:t xml:space="preserve">  </w:t>
      </w:r>
      <w:r w:rsidR="00221C55" w:rsidRPr="00173D66">
        <w:rPr>
          <w:b w:val="0"/>
        </w:rPr>
        <w:t xml:space="preserve"> документи Кріль Олега Ярославовича про виконання експертної грошової оцінки земельної ділянки висновок про вартість земельної ділянки від 25 вересня 2020 року, розробленим СПД </w:t>
      </w:r>
      <w:proofErr w:type="spellStart"/>
      <w:r w:rsidR="00221C55" w:rsidRPr="00173D66">
        <w:rPr>
          <w:b w:val="0"/>
        </w:rPr>
        <w:t>Комаровський</w:t>
      </w:r>
      <w:proofErr w:type="spellEnd"/>
      <w:r w:rsidR="00221C55" w:rsidRPr="00173D66">
        <w:rPr>
          <w:b w:val="0"/>
        </w:rPr>
        <w:t xml:space="preserve"> Андрій Андрійович, відповідно до статей 12, 128 Земельного кодексу України, статті 26 Закону України «Про місцеве самоврядування в Україні», - Рясне - Руська сільська рада ,-</w:t>
      </w:r>
    </w:p>
    <w:p w:rsidR="00221C55" w:rsidRPr="00173D66" w:rsidRDefault="00221C55" w:rsidP="00221C55">
      <w:pPr>
        <w:pStyle w:val="50"/>
        <w:shd w:val="clear" w:color="auto" w:fill="auto"/>
        <w:spacing w:after="253" w:line="280" w:lineRule="exact"/>
        <w:rPr>
          <w:b w:val="0"/>
        </w:rPr>
      </w:pPr>
      <w:r w:rsidRPr="00173D66">
        <w:rPr>
          <w:rStyle w:val="53pt"/>
        </w:rPr>
        <w:t>ВИРІШИЛА:</w:t>
      </w:r>
    </w:p>
    <w:p w:rsidR="00221C55" w:rsidRPr="00173D66" w:rsidRDefault="00263038" w:rsidP="00221C55">
      <w:pPr>
        <w:pStyle w:val="50"/>
        <w:shd w:val="clear" w:color="auto" w:fill="auto"/>
        <w:spacing w:line="317" w:lineRule="exact"/>
        <w:jc w:val="both"/>
        <w:rPr>
          <w:b w:val="0"/>
        </w:rPr>
      </w:pPr>
      <w:r>
        <w:rPr>
          <w:b w:val="0"/>
        </w:rPr>
        <w:t>1</w:t>
      </w:r>
      <w:r w:rsidR="00221C55" w:rsidRPr="00173D66">
        <w:rPr>
          <w:b w:val="0"/>
        </w:rPr>
        <w:t xml:space="preserve">.Затвердити звіт про експертно-грошову оцінку земельної ділянки (кадастровий № 4625887500:04:002:0442) загальною вартістю 314000,00 (триста чотирнадцять тисяч) гривень 00 </w:t>
      </w:r>
      <w:proofErr w:type="spellStart"/>
      <w:r w:rsidR="00221C55" w:rsidRPr="00173D66">
        <w:rPr>
          <w:b w:val="0"/>
        </w:rPr>
        <w:t>коп</w:t>
      </w:r>
      <w:proofErr w:type="spellEnd"/>
      <w:r w:rsidR="00221C55" w:rsidRPr="00173D66">
        <w:rPr>
          <w:b w:val="0"/>
        </w:rPr>
        <w:t xml:space="preserve">), площею 0,0632 га, для будівництва та обслуговування будівель торгівлі, для будівництва магазину по продажу промислових та сільськогосподарських товарів і майстерні по ремонту автомобілів, яка знаходиться в селі Рясне - </w:t>
      </w:r>
      <w:proofErr w:type="spellStart"/>
      <w:r w:rsidR="00221C55" w:rsidRPr="00173D66">
        <w:rPr>
          <w:b w:val="0"/>
        </w:rPr>
        <w:t>Руське,Яворівського</w:t>
      </w:r>
      <w:proofErr w:type="spellEnd"/>
      <w:r w:rsidR="00221C55" w:rsidRPr="00173D66">
        <w:rPr>
          <w:b w:val="0"/>
        </w:rPr>
        <w:t xml:space="preserve"> району, Львівської області.</w:t>
      </w:r>
    </w:p>
    <w:p w:rsidR="00221C55" w:rsidRPr="00173D66" w:rsidRDefault="00263038" w:rsidP="00221C55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  <w:r>
        <w:rPr>
          <w:b w:val="0"/>
        </w:rPr>
        <w:t>Про</w:t>
      </w:r>
      <w:r w:rsidR="00221C55" w:rsidRPr="00173D66">
        <w:rPr>
          <w:b w:val="0"/>
        </w:rPr>
        <w:t xml:space="preserve">дати Кріль Олегу Ярославовичу земельну ділянку (кадастровий № 4625887500:04:002:0442) загальною вартістю 314000,00 (триста чотирнадцять тисяч) гривень 00 </w:t>
      </w:r>
      <w:proofErr w:type="spellStart"/>
      <w:r w:rsidR="00221C55" w:rsidRPr="00173D66">
        <w:rPr>
          <w:b w:val="0"/>
        </w:rPr>
        <w:t>коп</w:t>
      </w:r>
      <w:proofErr w:type="spellEnd"/>
      <w:r w:rsidR="00221C55" w:rsidRPr="00173D66">
        <w:rPr>
          <w:b w:val="0"/>
        </w:rPr>
        <w:t xml:space="preserve">), площею 0,0632 га, для будівництва та обслуговування будівель торгівлі, для будівництва магазину по продажу промислових та сільськогосподарських товарів і майстерні по ремонту автомобілів, яка знаходиться в селі Рясне - </w:t>
      </w:r>
      <w:proofErr w:type="spellStart"/>
      <w:r w:rsidR="00221C55" w:rsidRPr="00173D66">
        <w:rPr>
          <w:b w:val="0"/>
        </w:rPr>
        <w:t>Руське,Яворівського</w:t>
      </w:r>
      <w:proofErr w:type="spellEnd"/>
      <w:r w:rsidR="00221C55" w:rsidRPr="00173D66">
        <w:rPr>
          <w:b w:val="0"/>
        </w:rPr>
        <w:t xml:space="preserve"> району, Львівської області.</w:t>
      </w:r>
    </w:p>
    <w:p w:rsidR="00221C55" w:rsidRPr="00173D66" w:rsidRDefault="00221C55" w:rsidP="00221C55">
      <w:pPr>
        <w:pStyle w:val="50"/>
        <w:numPr>
          <w:ilvl w:val="0"/>
          <w:numId w:val="1"/>
        </w:numPr>
        <w:shd w:val="clear" w:color="auto" w:fill="auto"/>
        <w:tabs>
          <w:tab w:val="left" w:pos="337"/>
        </w:tabs>
        <w:spacing w:line="317" w:lineRule="exact"/>
        <w:rPr>
          <w:b w:val="0"/>
        </w:rPr>
      </w:pPr>
      <w:r w:rsidRPr="00173D66">
        <w:rPr>
          <w:b w:val="0"/>
        </w:rPr>
        <w:t xml:space="preserve">Сільському голові в укласти договір купівлі - продажу з Кріль Олегом </w:t>
      </w:r>
      <w:proofErr w:type="spellStart"/>
      <w:r w:rsidRPr="00173D66">
        <w:rPr>
          <w:b w:val="0"/>
        </w:rPr>
        <w:t>Ярославовичом</w:t>
      </w:r>
      <w:proofErr w:type="spellEnd"/>
      <w:r w:rsidRPr="00173D66">
        <w:rPr>
          <w:b w:val="0"/>
        </w:rPr>
        <w:t xml:space="preserve"> даної земельної ділянки.</w:t>
      </w:r>
    </w:p>
    <w:p w:rsidR="00221C55" w:rsidRDefault="00221C55" w:rsidP="00221C55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  <w:r w:rsidRPr="00173D66">
        <w:rPr>
          <w:b w:val="0"/>
        </w:rPr>
        <w:t>Припинити договір оренди земельної ділянки.</w:t>
      </w:r>
    </w:p>
    <w:p w:rsidR="00263038" w:rsidRDefault="00263038" w:rsidP="00263038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  <w:r>
        <w:rPr>
          <w:b w:val="0"/>
        </w:rPr>
        <w:t>Контроль за виконанням даного рішення покласти на спеціаліста землевпорядника.</w:t>
      </w:r>
    </w:p>
    <w:p w:rsidR="00263038" w:rsidRDefault="00263038" w:rsidP="00263038">
      <w:pPr>
        <w:pStyle w:val="50"/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</w:p>
    <w:p w:rsidR="00263038" w:rsidRDefault="00263038" w:rsidP="00263038">
      <w:pPr>
        <w:pStyle w:val="50"/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</w:p>
    <w:p w:rsidR="00263038" w:rsidRDefault="00263038" w:rsidP="00263038">
      <w:pPr>
        <w:pStyle w:val="50"/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</w:p>
    <w:p w:rsidR="00263038" w:rsidRDefault="00263038" w:rsidP="00263038">
      <w:pPr>
        <w:pStyle w:val="50"/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</w:p>
    <w:p w:rsidR="00263038" w:rsidRPr="00263038" w:rsidRDefault="00263038" w:rsidP="00263038">
      <w:pPr>
        <w:pStyle w:val="50"/>
        <w:shd w:val="clear" w:color="auto" w:fill="auto"/>
        <w:tabs>
          <w:tab w:val="left" w:pos="327"/>
        </w:tabs>
        <w:spacing w:line="317" w:lineRule="exact"/>
        <w:jc w:val="both"/>
        <w:rPr>
          <w:b w:val="0"/>
        </w:rPr>
      </w:pPr>
      <w:r>
        <w:rPr>
          <w:b w:val="0"/>
        </w:rPr>
        <w:t xml:space="preserve">Сільський голова                            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E70F58" w:rsidRPr="00173D66" w:rsidRDefault="00E70F58"/>
    <w:sectPr w:rsidR="00E70F58" w:rsidRPr="00173D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4047"/>
    <w:multiLevelType w:val="multilevel"/>
    <w:tmpl w:val="70A4AA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DA0"/>
    <w:rsid w:val="00173D66"/>
    <w:rsid w:val="00216DA0"/>
    <w:rsid w:val="00221C55"/>
    <w:rsid w:val="00263038"/>
    <w:rsid w:val="00B2029F"/>
    <w:rsid w:val="00B441F4"/>
    <w:rsid w:val="00CC7418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361E5"/>
  <w15:chartTrackingRefBased/>
  <w15:docId w15:val="{4D0AB577-02B6-4E52-9FD5-BBD69176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221C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221C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221C5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221C5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10</cp:revision>
  <dcterms:created xsi:type="dcterms:W3CDTF">2023-07-13T07:44:00Z</dcterms:created>
  <dcterms:modified xsi:type="dcterms:W3CDTF">2023-07-13T10:41:00Z</dcterms:modified>
</cp:coreProperties>
</file>