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1BB" w:rsidRPr="00A85853" w:rsidRDefault="00D051BB" w:rsidP="00D051BB">
      <w:pPr>
        <w:pStyle w:val="50"/>
        <w:shd w:val="clear" w:color="auto" w:fill="auto"/>
        <w:spacing w:line="322" w:lineRule="exact"/>
        <w:ind w:left="120"/>
        <w:jc w:val="center"/>
        <w:rPr>
          <w:b w:val="0"/>
        </w:rPr>
      </w:pPr>
      <w:bookmarkStart w:id="0" w:name="_GoBack"/>
      <w:bookmarkEnd w:id="0"/>
      <w:r w:rsidRPr="00A85853">
        <w:rPr>
          <w:b w:val="0"/>
        </w:rPr>
        <w:t>РЯСНЕ-РУСЬКА СІЛЬСЬКА РАДА</w:t>
      </w:r>
      <w:r w:rsidRPr="00A85853">
        <w:rPr>
          <w:b w:val="0"/>
        </w:rPr>
        <w:br/>
        <w:t>ЯВОРІВСЬКОГО РАЙОНУ ЛЬВІВСЬКОЇ ОБЛАСТІ</w:t>
      </w:r>
      <w:r w:rsidRPr="00A85853">
        <w:rPr>
          <w:b w:val="0"/>
        </w:rPr>
        <w:br/>
        <w:t>СІМДЕСЯТ ДРУГА СЕСІЯ СЬОМОГО СКЛИКАННЯ</w:t>
      </w:r>
      <w:r w:rsidRPr="00A85853">
        <w:rPr>
          <w:b w:val="0"/>
        </w:rPr>
        <w:br/>
      </w:r>
      <w:r w:rsidRPr="00A85853">
        <w:rPr>
          <w:rStyle w:val="53pt"/>
        </w:rPr>
        <w:t>РІШЕННЯ</w:t>
      </w:r>
      <w:r w:rsidRPr="00A85853">
        <w:rPr>
          <w:b w:val="0"/>
        </w:rPr>
        <w:t xml:space="preserve"> № 4212</w:t>
      </w:r>
    </w:p>
    <w:p w:rsidR="00D051BB" w:rsidRPr="00A85853" w:rsidRDefault="00D051BB" w:rsidP="00D051BB">
      <w:pPr>
        <w:pStyle w:val="50"/>
        <w:shd w:val="clear" w:color="auto" w:fill="auto"/>
        <w:spacing w:line="280" w:lineRule="exact"/>
        <w:ind w:left="460"/>
        <w:rPr>
          <w:b w:val="0"/>
        </w:rPr>
      </w:pPr>
      <w:r w:rsidRPr="00A85853">
        <w:rPr>
          <w:b w:val="0"/>
        </w:rPr>
        <w:t>від 01 жовтня 2020 року</w:t>
      </w:r>
      <w:r w:rsidR="00A85853">
        <w:rPr>
          <w:b w:val="0"/>
        </w:rPr>
        <w:t xml:space="preserve">                                                                  с. Рясне-Руське</w:t>
      </w:r>
    </w:p>
    <w:p w:rsidR="00A85853" w:rsidRDefault="00D051BB" w:rsidP="00D051BB">
      <w:pPr>
        <w:pStyle w:val="50"/>
        <w:shd w:val="clear" w:color="auto" w:fill="auto"/>
        <w:spacing w:after="608" w:line="326" w:lineRule="exact"/>
        <w:ind w:left="460"/>
        <w:rPr>
          <w:b w:val="0"/>
        </w:rPr>
      </w:pPr>
      <w:r w:rsidRPr="00A85853">
        <w:rPr>
          <w:b w:val="0"/>
        </w:rPr>
        <w:t xml:space="preserve">Про надання одноразової </w:t>
      </w:r>
    </w:p>
    <w:p w:rsidR="00D051BB" w:rsidRPr="00A85853" w:rsidRDefault="00D051BB" w:rsidP="00D051BB">
      <w:pPr>
        <w:pStyle w:val="50"/>
        <w:shd w:val="clear" w:color="auto" w:fill="auto"/>
        <w:spacing w:after="608" w:line="326" w:lineRule="exact"/>
        <w:ind w:left="460"/>
        <w:rPr>
          <w:b w:val="0"/>
        </w:rPr>
      </w:pPr>
      <w:r w:rsidRPr="00A85853">
        <w:rPr>
          <w:b w:val="0"/>
        </w:rPr>
        <w:t>адресної матеріальної допомоги</w:t>
      </w:r>
    </w:p>
    <w:p w:rsidR="00D051BB" w:rsidRPr="00A85853" w:rsidRDefault="00D051BB" w:rsidP="00D051BB">
      <w:pPr>
        <w:pStyle w:val="50"/>
        <w:shd w:val="clear" w:color="auto" w:fill="auto"/>
        <w:spacing w:after="330" w:line="317" w:lineRule="exact"/>
        <w:ind w:left="460" w:right="540" w:firstLine="860"/>
        <w:jc w:val="both"/>
        <w:rPr>
          <w:b w:val="0"/>
        </w:rPr>
      </w:pPr>
      <w:r w:rsidRPr="00A85853">
        <w:rPr>
          <w:b w:val="0"/>
        </w:rPr>
        <w:t xml:space="preserve">Розглянувши письмову заяву та подані документи </w:t>
      </w:r>
      <w:proofErr w:type="spellStart"/>
      <w:r w:rsidRPr="00A85853">
        <w:rPr>
          <w:b w:val="0"/>
        </w:rPr>
        <w:t>Сенича</w:t>
      </w:r>
      <w:proofErr w:type="spellEnd"/>
      <w:r w:rsidRPr="00A85853">
        <w:rPr>
          <w:b w:val="0"/>
        </w:rPr>
        <w:t xml:space="preserve"> Теодора Григоровича про надання адресної одноразової матеріальної допомоги, відповідно до статті 26 Закону України «Про місцеве самоврядування в Україні» ,- Рясне - Руська сільська рада ,-</w:t>
      </w:r>
    </w:p>
    <w:p w:rsidR="00D051BB" w:rsidRPr="00A85853" w:rsidRDefault="00D051BB" w:rsidP="00D051BB">
      <w:pPr>
        <w:pStyle w:val="50"/>
        <w:shd w:val="clear" w:color="auto" w:fill="auto"/>
        <w:spacing w:after="309" w:line="280" w:lineRule="exact"/>
        <w:ind w:left="460"/>
        <w:rPr>
          <w:b w:val="0"/>
        </w:rPr>
      </w:pPr>
      <w:r w:rsidRPr="00A85853">
        <w:rPr>
          <w:rStyle w:val="53pt"/>
        </w:rPr>
        <w:t>ВИРІШИЛА</w:t>
      </w:r>
      <w:r w:rsidRPr="00A85853">
        <w:rPr>
          <w:b w:val="0"/>
        </w:rPr>
        <w:t xml:space="preserve"> :</w:t>
      </w:r>
    </w:p>
    <w:p w:rsidR="00D051BB" w:rsidRPr="00A85853" w:rsidRDefault="00D051BB" w:rsidP="00D051BB">
      <w:pPr>
        <w:pStyle w:val="50"/>
        <w:numPr>
          <w:ilvl w:val="0"/>
          <w:numId w:val="1"/>
        </w:numPr>
        <w:shd w:val="clear" w:color="auto" w:fill="auto"/>
        <w:tabs>
          <w:tab w:val="left" w:pos="819"/>
        </w:tabs>
        <w:spacing w:after="296" w:line="322" w:lineRule="exact"/>
        <w:ind w:left="460"/>
        <w:rPr>
          <w:b w:val="0"/>
        </w:rPr>
      </w:pPr>
      <w:r w:rsidRPr="00A85853">
        <w:rPr>
          <w:b w:val="0"/>
        </w:rPr>
        <w:t xml:space="preserve">Виділити одноразову адресну матеріальну допомогу </w:t>
      </w:r>
      <w:proofErr w:type="spellStart"/>
      <w:r w:rsidRPr="00A85853">
        <w:rPr>
          <w:b w:val="0"/>
        </w:rPr>
        <w:t>Сеничу</w:t>
      </w:r>
      <w:proofErr w:type="spellEnd"/>
      <w:r w:rsidRPr="00A85853">
        <w:rPr>
          <w:b w:val="0"/>
        </w:rPr>
        <w:t xml:space="preserve"> Теодору Григоровичу 3000.00 (три тисячі) гривень.</w:t>
      </w:r>
    </w:p>
    <w:p w:rsidR="00D051BB" w:rsidRPr="00A85853" w:rsidRDefault="00D051BB" w:rsidP="00D051BB">
      <w:pPr>
        <w:pStyle w:val="50"/>
        <w:numPr>
          <w:ilvl w:val="0"/>
          <w:numId w:val="1"/>
        </w:numPr>
        <w:shd w:val="clear" w:color="auto" w:fill="auto"/>
        <w:tabs>
          <w:tab w:val="left" w:pos="814"/>
        </w:tabs>
        <w:spacing w:after="304" w:line="326" w:lineRule="exact"/>
        <w:ind w:left="460"/>
        <w:rPr>
          <w:b w:val="0"/>
        </w:rPr>
      </w:pPr>
      <w:r w:rsidRPr="00A85853">
        <w:rPr>
          <w:b w:val="0"/>
        </w:rPr>
        <w:t xml:space="preserve">Головному бухгалтеру Ірині </w:t>
      </w:r>
      <w:proofErr w:type="spellStart"/>
      <w:r w:rsidRPr="00A85853">
        <w:rPr>
          <w:b w:val="0"/>
        </w:rPr>
        <w:t>Максішко</w:t>
      </w:r>
      <w:proofErr w:type="spellEnd"/>
      <w:r w:rsidRPr="00A85853">
        <w:rPr>
          <w:b w:val="0"/>
        </w:rPr>
        <w:t xml:space="preserve"> провести виплату допомоги у відповідності до даного рішення.</w:t>
      </w:r>
    </w:p>
    <w:p w:rsidR="00D051BB" w:rsidRDefault="00D051BB" w:rsidP="00D051BB">
      <w:pPr>
        <w:pStyle w:val="50"/>
        <w:numPr>
          <w:ilvl w:val="0"/>
          <w:numId w:val="1"/>
        </w:numPr>
        <w:shd w:val="clear" w:color="auto" w:fill="auto"/>
        <w:tabs>
          <w:tab w:val="left" w:pos="814"/>
        </w:tabs>
        <w:spacing w:line="322" w:lineRule="exact"/>
        <w:ind w:left="460" w:right="540"/>
        <w:jc w:val="both"/>
        <w:rPr>
          <w:b w:val="0"/>
        </w:rPr>
      </w:pPr>
      <w:r w:rsidRPr="00A85853">
        <w:rPr>
          <w:b w:val="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A85853">
        <w:rPr>
          <w:b w:val="0"/>
        </w:rPr>
        <w:t>З.Піх</w:t>
      </w:r>
      <w:proofErr w:type="spellEnd"/>
      <w:r w:rsidRPr="00A85853">
        <w:rPr>
          <w:b w:val="0"/>
        </w:rPr>
        <w:t>).</w:t>
      </w:r>
    </w:p>
    <w:p w:rsidR="00A85853" w:rsidRDefault="00A85853" w:rsidP="00A85853">
      <w:pPr>
        <w:pStyle w:val="50"/>
        <w:shd w:val="clear" w:color="auto" w:fill="auto"/>
        <w:tabs>
          <w:tab w:val="left" w:pos="814"/>
        </w:tabs>
        <w:spacing w:line="322" w:lineRule="exact"/>
        <w:ind w:right="540"/>
        <w:jc w:val="both"/>
        <w:rPr>
          <w:b w:val="0"/>
        </w:rPr>
      </w:pPr>
    </w:p>
    <w:p w:rsidR="00A85853" w:rsidRDefault="00A85853" w:rsidP="00A85853">
      <w:pPr>
        <w:pStyle w:val="50"/>
        <w:shd w:val="clear" w:color="auto" w:fill="auto"/>
        <w:tabs>
          <w:tab w:val="left" w:pos="814"/>
        </w:tabs>
        <w:spacing w:line="322" w:lineRule="exact"/>
        <w:ind w:right="540"/>
        <w:jc w:val="both"/>
        <w:rPr>
          <w:b w:val="0"/>
        </w:rPr>
      </w:pPr>
    </w:p>
    <w:p w:rsidR="00A85853" w:rsidRDefault="00A85853" w:rsidP="00A85853">
      <w:pPr>
        <w:pStyle w:val="50"/>
        <w:shd w:val="clear" w:color="auto" w:fill="auto"/>
        <w:tabs>
          <w:tab w:val="left" w:pos="814"/>
        </w:tabs>
        <w:spacing w:line="322" w:lineRule="exact"/>
        <w:ind w:right="540"/>
        <w:jc w:val="both"/>
        <w:rPr>
          <w:b w:val="0"/>
        </w:rPr>
      </w:pPr>
    </w:p>
    <w:p w:rsidR="00A85853" w:rsidRDefault="00A85853" w:rsidP="00A85853">
      <w:pPr>
        <w:pStyle w:val="50"/>
        <w:shd w:val="clear" w:color="auto" w:fill="auto"/>
        <w:tabs>
          <w:tab w:val="left" w:pos="814"/>
        </w:tabs>
        <w:spacing w:line="322" w:lineRule="exact"/>
        <w:ind w:right="540"/>
        <w:jc w:val="both"/>
        <w:rPr>
          <w:b w:val="0"/>
        </w:rPr>
      </w:pPr>
    </w:p>
    <w:p w:rsidR="00A85853" w:rsidRDefault="00A85853" w:rsidP="00A85853">
      <w:pPr>
        <w:pStyle w:val="50"/>
        <w:shd w:val="clear" w:color="auto" w:fill="auto"/>
        <w:tabs>
          <w:tab w:val="left" w:pos="814"/>
        </w:tabs>
        <w:spacing w:line="322" w:lineRule="exact"/>
        <w:ind w:right="540"/>
        <w:jc w:val="both"/>
        <w:rPr>
          <w:b w:val="0"/>
        </w:rPr>
      </w:pPr>
    </w:p>
    <w:p w:rsidR="00A85853" w:rsidRDefault="00A85853" w:rsidP="00A85853">
      <w:pPr>
        <w:pStyle w:val="50"/>
        <w:shd w:val="clear" w:color="auto" w:fill="auto"/>
        <w:tabs>
          <w:tab w:val="left" w:pos="814"/>
        </w:tabs>
        <w:spacing w:line="322" w:lineRule="exact"/>
        <w:ind w:right="540"/>
        <w:jc w:val="both"/>
        <w:rPr>
          <w:b w:val="0"/>
        </w:rPr>
      </w:pPr>
    </w:p>
    <w:p w:rsidR="00A85853" w:rsidRDefault="00A85853" w:rsidP="00A85853">
      <w:pPr>
        <w:pStyle w:val="50"/>
        <w:shd w:val="clear" w:color="auto" w:fill="auto"/>
        <w:tabs>
          <w:tab w:val="left" w:pos="814"/>
        </w:tabs>
        <w:spacing w:line="322" w:lineRule="exact"/>
        <w:ind w:right="540"/>
        <w:jc w:val="both"/>
        <w:rPr>
          <w:b w:val="0"/>
        </w:rPr>
      </w:pPr>
    </w:p>
    <w:p w:rsidR="00A85853" w:rsidRPr="00A85853" w:rsidRDefault="00A85853" w:rsidP="00A85853">
      <w:pPr>
        <w:pStyle w:val="50"/>
        <w:shd w:val="clear" w:color="auto" w:fill="auto"/>
        <w:tabs>
          <w:tab w:val="left" w:pos="814"/>
        </w:tabs>
        <w:spacing w:line="322" w:lineRule="exact"/>
        <w:ind w:right="540"/>
        <w:jc w:val="both"/>
        <w:rPr>
          <w:b w:val="0"/>
        </w:rPr>
        <w:sectPr w:rsidR="00A85853" w:rsidRPr="00A85853" w:rsidSect="00DC2327">
          <w:pgSz w:w="12240" w:h="20160"/>
          <w:pgMar w:top="1702" w:right="777" w:bottom="3813" w:left="859" w:header="0" w:footer="3" w:gutter="0"/>
          <w:cols w:space="720"/>
          <w:noEndnote/>
          <w:docGrid w:linePitch="360"/>
        </w:sectPr>
      </w:pPr>
      <w:r>
        <w:rPr>
          <w:b w:val="0"/>
        </w:rPr>
        <w:t xml:space="preserve">Сільський голова                                                                         Емілія </w:t>
      </w:r>
      <w:proofErr w:type="spellStart"/>
      <w:r>
        <w:rPr>
          <w:b w:val="0"/>
        </w:rPr>
        <w:t>Смокоровська</w:t>
      </w:r>
      <w:proofErr w:type="spellEnd"/>
      <w:r>
        <w:rPr>
          <w:b w:val="0"/>
        </w:rPr>
        <w:t xml:space="preserve">  </w:t>
      </w:r>
    </w:p>
    <w:p w:rsidR="00E70F58" w:rsidRDefault="00E70F58"/>
    <w:sectPr w:rsidR="00E70F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E6D98"/>
    <w:multiLevelType w:val="multilevel"/>
    <w:tmpl w:val="582ACB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B26"/>
    <w:rsid w:val="00491B26"/>
    <w:rsid w:val="00A85853"/>
    <w:rsid w:val="00D051BB"/>
    <w:rsid w:val="00DC2327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7E508C-BE12-493A-8A04-4877269A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Exact">
    <w:name w:val="Основной текст (5) Exact"/>
    <w:basedOn w:val="a0"/>
    <w:rsid w:val="00D051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D051B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D051BB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D051B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649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2023-07-13T07:46:00Z</dcterms:created>
  <dcterms:modified xsi:type="dcterms:W3CDTF">2023-07-14T13:08:00Z</dcterms:modified>
</cp:coreProperties>
</file>