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13F" w:rsidRDefault="00E3513F" w:rsidP="00E3513F">
      <w:pPr>
        <w:pStyle w:val="20"/>
        <w:shd w:val="clear" w:color="auto" w:fill="auto"/>
        <w:spacing w:line="346" w:lineRule="exact"/>
        <w:ind w:right="7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ЧЕТВЕРТА СЕСІЯ СЬОМОГО СКЛИКАННЯ</w:t>
      </w:r>
    </w:p>
    <w:p w:rsidR="00E3513F" w:rsidRDefault="00251113" w:rsidP="00E3513F">
      <w:pPr>
        <w:pStyle w:val="20"/>
        <w:shd w:val="clear" w:color="auto" w:fill="auto"/>
        <w:spacing w:line="280" w:lineRule="exact"/>
        <w:ind w:right="700" w:firstLine="0"/>
      </w:pPr>
      <w:r>
        <w:rPr>
          <w:rStyle w:val="23pt"/>
        </w:rPr>
        <w:t xml:space="preserve">          </w:t>
      </w:r>
      <w:r w:rsidR="00E3513F">
        <w:rPr>
          <w:rStyle w:val="23pt"/>
        </w:rPr>
        <w:t>РІШЕННЯ</w:t>
      </w:r>
      <w:r w:rsidR="00E3513F">
        <w:t xml:space="preserve"> </w:t>
      </w:r>
      <w:r>
        <w:t>№ 4411</w:t>
      </w:r>
    </w:p>
    <w:p w:rsidR="00251113" w:rsidRDefault="00E3513F" w:rsidP="008212BA">
      <w:pPr>
        <w:pStyle w:val="20"/>
        <w:shd w:val="clear" w:color="auto" w:fill="auto"/>
        <w:spacing w:line="341" w:lineRule="exact"/>
        <w:ind w:left="760" w:hanging="334"/>
        <w:jc w:val="both"/>
      </w:pPr>
      <w:r>
        <w:t>від 22 жовтня 2020 року</w:t>
      </w:r>
      <w:r w:rsidR="00251113">
        <w:t xml:space="preserve">                                               с. Рясне-Руське</w:t>
      </w:r>
    </w:p>
    <w:p w:rsidR="00251113" w:rsidRDefault="00E3513F" w:rsidP="008212BA">
      <w:pPr>
        <w:pStyle w:val="20"/>
        <w:shd w:val="clear" w:color="auto" w:fill="auto"/>
        <w:spacing w:line="341" w:lineRule="exact"/>
        <w:ind w:left="426" w:firstLine="0"/>
        <w:jc w:val="both"/>
      </w:pPr>
      <w:r>
        <w:t xml:space="preserve"> Про передачу у власність</w:t>
      </w:r>
    </w:p>
    <w:p w:rsidR="00251113" w:rsidRDefault="00E3513F" w:rsidP="008212BA">
      <w:pPr>
        <w:pStyle w:val="20"/>
        <w:shd w:val="clear" w:color="auto" w:fill="auto"/>
        <w:spacing w:line="341" w:lineRule="exact"/>
        <w:ind w:left="426" w:firstLine="0"/>
        <w:jc w:val="both"/>
      </w:pPr>
      <w:r>
        <w:t xml:space="preserve"> ОК «</w:t>
      </w:r>
      <w:proofErr w:type="spellStart"/>
      <w:r>
        <w:t>Гаражно</w:t>
      </w:r>
      <w:proofErr w:type="spellEnd"/>
      <w:r>
        <w:t xml:space="preserve">-будівельний </w:t>
      </w:r>
    </w:p>
    <w:p w:rsidR="00251113" w:rsidRDefault="00E3513F" w:rsidP="008212BA">
      <w:pPr>
        <w:pStyle w:val="20"/>
        <w:shd w:val="clear" w:color="auto" w:fill="auto"/>
        <w:spacing w:line="341" w:lineRule="exact"/>
        <w:ind w:left="426" w:firstLine="0"/>
        <w:jc w:val="both"/>
      </w:pPr>
      <w:r>
        <w:t>кооператив «</w:t>
      </w:r>
      <w:proofErr w:type="spellStart"/>
      <w:r>
        <w:t>Індустріал</w:t>
      </w:r>
      <w:proofErr w:type="spellEnd"/>
      <w:r>
        <w:t>»</w:t>
      </w:r>
    </w:p>
    <w:p w:rsidR="00E3513F" w:rsidRDefault="00E3513F" w:rsidP="008212BA">
      <w:pPr>
        <w:pStyle w:val="20"/>
        <w:shd w:val="clear" w:color="auto" w:fill="auto"/>
        <w:spacing w:line="341" w:lineRule="exact"/>
        <w:ind w:left="426" w:firstLine="0"/>
        <w:jc w:val="both"/>
      </w:pPr>
      <w:r>
        <w:t xml:space="preserve"> земельної ділянки</w:t>
      </w:r>
    </w:p>
    <w:p w:rsidR="00E3513F" w:rsidRDefault="00E3513F" w:rsidP="00E3513F">
      <w:pPr>
        <w:pStyle w:val="20"/>
        <w:shd w:val="clear" w:color="auto" w:fill="auto"/>
        <w:spacing w:line="280" w:lineRule="exact"/>
        <w:ind w:firstLine="0"/>
        <w:jc w:val="right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</w:t>
      </w:r>
    </w:p>
    <w:p w:rsidR="00772106" w:rsidRDefault="00E3513F" w:rsidP="008212BA">
      <w:pPr>
        <w:pStyle w:val="20"/>
        <w:shd w:val="clear" w:color="auto" w:fill="auto"/>
        <w:spacing w:line="365" w:lineRule="exact"/>
        <w:ind w:left="426" w:firstLine="0"/>
        <w:jc w:val="both"/>
      </w:pPr>
      <w:r>
        <w:t>«</w:t>
      </w:r>
      <w:proofErr w:type="spellStart"/>
      <w:r>
        <w:t>Індустріал</w:t>
      </w:r>
      <w:proofErr w:type="spellEnd"/>
      <w:r>
        <w:t xml:space="preserve">», керуючись ст. 144 Конституції України, </w:t>
      </w:r>
      <w:proofErr w:type="spellStart"/>
      <w:r>
        <w:t>пп</w:t>
      </w:r>
      <w:proofErr w:type="spellEnd"/>
      <w:r>
        <w:t>.</w:t>
      </w:r>
      <w:r w:rsidR="00772106">
        <w:t xml:space="preserve"> 34 п. 1 ст. 26 Закону України «</w:t>
      </w:r>
      <w:r>
        <w:t>Про місцеве самоврядування в Україні</w:t>
      </w:r>
      <w:r w:rsidR="00772106">
        <w:rPr>
          <w:vertAlign w:val="superscript"/>
        </w:rPr>
        <w:t>»</w:t>
      </w:r>
      <w:r w:rsidR="00772106">
        <w:t>, ст. 16 Закону України «</w:t>
      </w:r>
      <w:r>
        <w:t>Про Державний земельний кадастр</w:t>
      </w:r>
      <w:r w:rsidR="00772106">
        <w:rPr>
          <w:vertAlign w:val="superscript"/>
        </w:rPr>
        <w:t>»</w:t>
      </w:r>
      <w:r>
        <w:t>, ст.</w:t>
      </w:r>
      <w:r w:rsidR="00772106">
        <w:t xml:space="preserve"> ст. 19, 25 Закону України «</w:t>
      </w:r>
      <w:r>
        <w:t>Про землеустрій</w:t>
      </w:r>
      <w:r w:rsidR="00772106">
        <w:rPr>
          <w:vertAlign w:val="superscript"/>
        </w:rPr>
        <w:t>»</w:t>
      </w:r>
      <w:r>
        <w:t>, ст. ст. 41,12, 92, 122, 123 Земельного кодексу України, - Рясне - Руська сільська рада ,-</w:t>
      </w:r>
    </w:p>
    <w:p w:rsidR="00E3513F" w:rsidRDefault="00E3513F" w:rsidP="008212BA">
      <w:pPr>
        <w:pStyle w:val="20"/>
        <w:shd w:val="clear" w:color="auto" w:fill="auto"/>
        <w:spacing w:line="365" w:lineRule="exact"/>
        <w:ind w:left="426" w:firstLine="0"/>
        <w:jc w:val="both"/>
      </w:pPr>
      <w:r>
        <w:t xml:space="preserve"> </w:t>
      </w:r>
      <w:r>
        <w:rPr>
          <w:rStyle w:val="23pt"/>
        </w:rPr>
        <w:t>ВИРІШИЛА</w:t>
      </w:r>
      <w:r>
        <w:t xml:space="preserve"> :</w:t>
      </w:r>
    </w:p>
    <w:p w:rsidR="00E3513F" w:rsidRDefault="00772106" w:rsidP="008212BA">
      <w:pPr>
        <w:pStyle w:val="20"/>
        <w:shd w:val="clear" w:color="auto" w:fill="auto"/>
        <w:spacing w:line="365" w:lineRule="exact"/>
        <w:ind w:left="426" w:firstLine="0"/>
        <w:jc w:val="both"/>
      </w:pPr>
      <w:r>
        <w:t>1</w:t>
      </w:r>
      <w:r w:rsidR="00E3513F">
        <w:t>.Передати Обслуговуючому кооперативу «</w:t>
      </w:r>
      <w:proofErr w:type="spellStart"/>
      <w:r w:rsidR="00E3513F">
        <w:t>Гаражно</w:t>
      </w:r>
      <w:proofErr w:type="spellEnd"/>
      <w:r w:rsidR="00E3513F">
        <w:t xml:space="preserve"> - будівельний кооператив «</w:t>
      </w:r>
      <w:proofErr w:type="spellStart"/>
      <w:r w:rsidR="00E3513F">
        <w:t>Індустріал</w:t>
      </w:r>
      <w:proofErr w:type="spellEnd"/>
      <w:r w:rsidR="00E3513F">
        <w:t>» (43834886) земельну ділянку площею 21,4649 га (кадастровий номер 4610136300:06:007:0001),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E3513F" w:rsidRDefault="00E3513F" w:rsidP="008212BA">
      <w:pPr>
        <w:pStyle w:val="20"/>
        <w:shd w:val="clear" w:color="auto" w:fill="auto"/>
        <w:spacing w:line="365" w:lineRule="exact"/>
        <w:ind w:left="426" w:right="1320" w:firstLine="0"/>
        <w:jc w:val="left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</w:t>
      </w:r>
      <w:proofErr w:type="spellStart"/>
      <w:r>
        <w:t>Індустріал</w:t>
      </w:r>
      <w:proofErr w:type="spellEnd"/>
      <w:r>
        <w:t>» забезпечити:</w:t>
      </w:r>
    </w:p>
    <w:p w:rsidR="00E3513F" w:rsidRDefault="00772106" w:rsidP="008212BA">
      <w:pPr>
        <w:pStyle w:val="20"/>
        <w:shd w:val="clear" w:color="auto" w:fill="auto"/>
        <w:tabs>
          <w:tab w:val="left" w:pos="1289"/>
        </w:tabs>
        <w:spacing w:line="365" w:lineRule="exact"/>
        <w:ind w:left="426" w:firstLine="0"/>
        <w:jc w:val="left"/>
      </w:pPr>
      <w:r>
        <w:t>2.1.</w:t>
      </w:r>
      <w:r w:rsidR="00E3513F">
        <w:t>Виготовлення правовстановлюючих документів на земельну ділянку та зареєструвати ї</w:t>
      </w:r>
      <w:r>
        <w:t>х відповідно до Закону України «</w:t>
      </w:r>
      <w:r w:rsidR="00E3513F">
        <w:t>Про державну реєстрацію речових прав на нерухоме майно та їх обтяжень</w:t>
      </w:r>
      <w:r>
        <w:rPr>
          <w:vertAlign w:val="superscript"/>
        </w:rPr>
        <w:t>»</w:t>
      </w:r>
      <w:r w:rsidR="00E3513F">
        <w:t>.</w:t>
      </w:r>
    </w:p>
    <w:p w:rsidR="00807B0C" w:rsidRPr="00807B0C" w:rsidRDefault="00807B0C" w:rsidP="008212BA">
      <w:pPr>
        <w:pStyle w:val="20"/>
        <w:shd w:val="clear" w:color="auto" w:fill="auto"/>
        <w:tabs>
          <w:tab w:val="left" w:pos="964"/>
        </w:tabs>
        <w:spacing w:line="365" w:lineRule="exact"/>
        <w:ind w:left="426" w:right="640" w:hanging="142"/>
        <w:jc w:val="left"/>
      </w:pPr>
      <w:r>
        <w:t xml:space="preserve"> </w:t>
      </w:r>
      <w:r w:rsidR="00772106">
        <w:t xml:space="preserve"> 2.2. </w:t>
      </w:r>
      <w:r w:rsidR="00E3513F" w:rsidRPr="00772106">
        <w:t xml:space="preserve">Цілодобовий доступ до існуючих на території ділянки </w:t>
      </w:r>
      <w:r>
        <w:t xml:space="preserve">     </w:t>
      </w:r>
      <w:r w:rsidR="00E3513F" w:rsidRPr="00772106">
        <w:t xml:space="preserve">інженерних </w:t>
      </w:r>
      <w:r w:rsidRPr="00807B0C">
        <w:t>мереж для їх ремонту та обслуговування, дотримуватись пр</w:t>
      </w:r>
      <w:r w:rsidR="003B77DB">
        <w:t>а</w:t>
      </w:r>
      <w:r w:rsidRPr="00807B0C">
        <w:t xml:space="preserve">вил використання земель в охоронній зоні згідно з вимогами </w:t>
      </w:r>
      <w:r w:rsidR="003B77DB">
        <w:t>і</w:t>
      </w:r>
      <w:r w:rsidRPr="00807B0C">
        <w:t>нженерних служб міста і не чинити перешкод при будівництві нових інженерних мереж.</w:t>
      </w:r>
    </w:p>
    <w:p w:rsidR="00807B0C" w:rsidRPr="00807B0C" w:rsidRDefault="00807B0C" w:rsidP="008212BA">
      <w:pPr>
        <w:spacing w:line="365" w:lineRule="exact"/>
        <w:ind w:left="567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bookmarkStart w:id="0" w:name="_GoBack"/>
      <w:bookmarkEnd w:id="0"/>
      <w:r w:rsidRPr="00807B0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07B0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Гануляк</w:t>
      </w:r>
      <w:proofErr w:type="spellEnd"/>
      <w:r w:rsidRPr="00807B0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В.І.)</w:t>
      </w:r>
    </w:p>
    <w:p w:rsidR="00807B0C" w:rsidRPr="00807B0C" w:rsidRDefault="00807B0C" w:rsidP="00807B0C">
      <w:pPr>
        <w:spacing w:line="365" w:lineRule="exact"/>
        <w:ind w:left="420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07B0C" w:rsidRPr="00807B0C" w:rsidRDefault="00807B0C" w:rsidP="00807B0C">
      <w:pPr>
        <w:spacing w:line="365" w:lineRule="exact"/>
        <w:ind w:left="420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807B0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Сільський голова                                                         Емілія </w:t>
      </w:r>
      <w:proofErr w:type="spellStart"/>
      <w:r w:rsidRPr="00807B0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</w:p>
    <w:p w:rsidR="00C40EB1" w:rsidRPr="00772106" w:rsidRDefault="00C40EB1" w:rsidP="00B20E62">
      <w:pPr>
        <w:tabs>
          <w:tab w:val="left" w:pos="567"/>
        </w:tabs>
        <w:ind w:left="709" w:hanging="142"/>
        <w:rPr>
          <w:rFonts w:ascii="Times New Roman" w:hAnsi="Times New Roman" w:cs="Times New Roman"/>
          <w:sz w:val="28"/>
          <w:szCs w:val="28"/>
        </w:rPr>
      </w:pPr>
    </w:p>
    <w:sectPr w:rsidR="00C40EB1" w:rsidRPr="007721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12F9F"/>
    <w:multiLevelType w:val="multilevel"/>
    <w:tmpl w:val="380EED9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05A"/>
    <w:rsid w:val="00251113"/>
    <w:rsid w:val="003B77DB"/>
    <w:rsid w:val="005F205A"/>
    <w:rsid w:val="00772106"/>
    <w:rsid w:val="00807B0C"/>
    <w:rsid w:val="008212BA"/>
    <w:rsid w:val="00B20E62"/>
    <w:rsid w:val="00C40EB1"/>
    <w:rsid w:val="00E3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64352-8A2A-4A62-9B9F-F595F9779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3513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E351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a0"/>
    <w:rsid w:val="00E351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E3513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a4"/>
    <w:rsid w:val="00E3513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3513F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2Exact">
    <w:name w:val="Подпись к картинке (42) Exact"/>
    <w:basedOn w:val="a0"/>
    <w:link w:val="42"/>
    <w:rsid w:val="00E3513F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225pt">
    <w:name w:val="Основной текст (2) + 25 pt"/>
    <w:basedOn w:val="2"/>
    <w:rsid w:val="00E3513F"/>
    <w:rPr>
      <w:rFonts w:ascii="Times New Roman" w:eastAsia="Times New Roman" w:hAnsi="Times New Roman" w:cs="Times New Roman"/>
      <w:color w:val="000000"/>
      <w:spacing w:val="0"/>
      <w:w w:val="100"/>
      <w:position w:val="0"/>
      <w:sz w:val="50"/>
      <w:szCs w:val="5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E3513F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4">
    <w:name w:val="Подпись к картинке"/>
    <w:basedOn w:val="a"/>
    <w:link w:val="a3"/>
    <w:rsid w:val="00E3513F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2">
    <w:name w:val="Подпись к картинке (42)"/>
    <w:basedOn w:val="a"/>
    <w:link w:val="42Exact"/>
    <w:rsid w:val="00E3513F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1364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9</cp:revision>
  <dcterms:created xsi:type="dcterms:W3CDTF">2023-07-24T11:38:00Z</dcterms:created>
  <dcterms:modified xsi:type="dcterms:W3CDTF">2023-07-25T14:12:00Z</dcterms:modified>
</cp:coreProperties>
</file>